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F6" w:rsidRPr="006A2F21" w:rsidRDefault="00DD19CD" w:rsidP="00402E68">
      <w:pPr>
        <w:jc w:val="center"/>
        <w:rPr>
          <w:rFonts w:ascii="Sylfaen" w:hAnsi="Sylfaen"/>
          <w:b/>
          <w:bCs/>
          <w:sz w:val="32"/>
          <w:szCs w:val="32"/>
          <w:lang w:val="hy-AM"/>
        </w:rPr>
      </w:pPr>
      <w:bookmarkStart w:id="0" w:name="_Toc431387796"/>
      <w:r w:rsidRPr="006A2F21">
        <w:rPr>
          <w:rFonts w:ascii="Sylfaen" w:hAnsi="Sylfaen" w:cs="Sylfaen"/>
          <w:b/>
          <w:bCs/>
          <w:sz w:val="32"/>
          <w:szCs w:val="32"/>
          <w:lang w:val="hy-AM"/>
        </w:rPr>
        <w:t>ԼՈՌՈՒ</w:t>
      </w:r>
      <w:r w:rsidR="00BC3D4F" w:rsidRPr="006A2F21">
        <w:rPr>
          <w:rFonts w:ascii="Sylfaen" w:hAnsi="Sylfaen" w:cs="Sylfaen"/>
          <w:b/>
          <w:bCs/>
          <w:sz w:val="32"/>
          <w:szCs w:val="32"/>
          <w:lang w:val="hy-AM"/>
        </w:rPr>
        <w:t>ՄԱՐԶԻ</w:t>
      </w:r>
    </w:p>
    <w:p w:rsidR="001F5FF6" w:rsidRPr="006A2F21" w:rsidRDefault="001F5FF6" w:rsidP="00701B8F">
      <w:pPr>
        <w:rPr>
          <w:rFonts w:ascii="Sylfaen" w:hAnsi="Sylfaen"/>
          <w:sz w:val="28"/>
          <w:szCs w:val="28"/>
          <w:lang w:val="hy-AM"/>
        </w:rPr>
      </w:pPr>
    </w:p>
    <w:p w:rsidR="001F5FF6" w:rsidRPr="006A2F21" w:rsidRDefault="00DD19CD" w:rsidP="00A87525">
      <w:pPr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 w:rsidRPr="006A2F21">
        <w:rPr>
          <w:rFonts w:ascii="Sylfaen" w:hAnsi="Sylfaen" w:cs="Sylfaen"/>
          <w:b/>
          <w:bCs/>
          <w:sz w:val="32"/>
          <w:szCs w:val="32"/>
          <w:lang w:val="hy-AM"/>
        </w:rPr>
        <w:t>ՍՏԵՓԱՆԱՎ</w:t>
      </w:r>
      <w:r w:rsidR="00606117" w:rsidRPr="006A2F21">
        <w:rPr>
          <w:rFonts w:ascii="Sylfaen" w:hAnsi="Sylfaen" w:cs="Sylfaen"/>
          <w:b/>
          <w:bCs/>
          <w:sz w:val="32"/>
          <w:szCs w:val="32"/>
          <w:lang w:val="hy-AM"/>
        </w:rPr>
        <w:t>ԱՆ</w:t>
      </w:r>
      <w:r w:rsidR="00C45052">
        <w:rPr>
          <w:rFonts w:ascii="Sylfaen" w:hAnsi="Sylfaen" w:cs="Sylfaen"/>
          <w:b/>
          <w:bCs/>
          <w:sz w:val="32"/>
          <w:szCs w:val="32"/>
          <w:lang w:val="en-US"/>
        </w:rPr>
        <w:t xml:space="preserve"> </w:t>
      </w:r>
      <w:r w:rsidR="00BC3D4F" w:rsidRPr="006A2F21">
        <w:rPr>
          <w:rFonts w:ascii="Sylfaen" w:hAnsi="Sylfaen" w:cs="Sylfaen"/>
          <w:b/>
          <w:bCs/>
          <w:sz w:val="32"/>
          <w:szCs w:val="32"/>
          <w:lang w:val="hy-AM"/>
        </w:rPr>
        <w:t>ՀԱՄԱՅՆՔԻ</w:t>
      </w:r>
    </w:p>
    <w:p w:rsidR="00402E68" w:rsidRPr="006A2F21" w:rsidRDefault="00402E68" w:rsidP="00A87525">
      <w:pPr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</w:p>
    <w:p w:rsidR="00402E68" w:rsidRPr="006A2F21" w:rsidRDefault="00402E68" w:rsidP="00A87525">
      <w:pPr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</w:p>
    <w:p w:rsidR="001F5FF6" w:rsidRPr="006A2F21" w:rsidRDefault="00402E68" w:rsidP="00C550DB">
      <w:pPr>
        <w:jc w:val="center"/>
        <w:rPr>
          <w:rFonts w:ascii="Sylfaen" w:hAnsi="Sylfaen"/>
          <w:b/>
          <w:bCs/>
          <w:sz w:val="48"/>
          <w:szCs w:val="48"/>
          <w:lang w:val="hy-AM"/>
        </w:rPr>
      </w:pPr>
      <w:r w:rsidRPr="006A2F21">
        <w:rPr>
          <w:rFonts w:ascii="Sylfaen" w:hAnsi="Sylfaen"/>
          <w:b/>
          <w:bCs/>
          <w:sz w:val="48"/>
          <w:szCs w:val="48"/>
          <w:lang w:val="hy-AM"/>
        </w:rPr>
        <w:t xml:space="preserve">2019 </w:t>
      </w:r>
      <w:r w:rsidRPr="006A2F21">
        <w:rPr>
          <w:rFonts w:ascii="Sylfaen" w:hAnsi="Sylfaen" w:cs="Sylfaen"/>
          <w:b/>
          <w:bCs/>
          <w:sz w:val="48"/>
          <w:szCs w:val="48"/>
          <w:lang w:val="hy-AM"/>
        </w:rPr>
        <w:t xml:space="preserve">ԹՎԱԿԱՆԻ ԾՐԱԳՐԱՅԻՆ ԲՅՈՒՋԵ </w:t>
      </w:r>
    </w:p>
    <w:p w:rsidR="009C4505" w:rsidRPr="006A2F21" w:rsidRDefault="009C4505" w:rsidP="00701B8F">
      <w:pPr>
        <w:jc w:val="center"/>
        <w:rPr>
          <w:rFonts w:ascii="Sylfaen" w:hAnsi="Sylfaen"/>
          <w:b/>
          <w:bCs/>
          <w:sz w:val="28"/>
          <w:szCs w:val="28"/>
          <w:u w:val="single"/>
          <w:lang w:val="hy-AM"/>
        </w:rPr>
      </w:pPr>
    </w:p>
    <w:p w:rsidR="009C4505" w:rsidRPr="006A2F21" w:rsidRDefault="00C60533" w:rsidP="00C60533">
      <w:pPr>
        <w:ind w:left="-426"/>
        <w:jc w:val="center"/>
        <w:rPr>
          <w:rFonts w:ascii="Sylfaen" w:hAnsi="Sylfaen"/>
          <w:b/>
          <w:bCs/>
          <w:sz w:val="28"/>
          <w:szCs w:val="28"/>
          <w:u w:val="single"/>
          <w:lang w:val="hy-AM"/>
        </w:rPr>
      </w:pPr>
      <w:r w:rsidRPr="006A2F21">
        <w:rPr>
          <w:rFonts w:ascii="Sylfaen" w:hAnsi="Sylfae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769031" cy="3768919"/>
            <wp:effectExtent l="0" t="0" r="317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panavan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672" cy="377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FF6" w:rsidRPr="006A2F21" w:rsidRDefault="001F5FF6" w:rsidP="00701B8F">
      <w:pPr>
        <w:jc w:val="center"/>
        <w:rPr>
          <w:rFonts w:ascii="Sylfaen" w:hAnsi="Sylfaen"/>
          <w:b/>
          <w:bCs/>
          <w:sz w:val="28"/>
          <w:szCs w:val="28"/>
          <w:u w:val="single"/>
          <w:lang w:val="hy-AM"/>
        </w:rPr>
      </w:pPr>
    </w:p>
    <w:p w:rsidR="001F5FF6" w:rsidRPr="006A2F21" w:rsidRDefault="00A87525" w:rsidP="00701B8F">
      <w:pPr>
        <w:rPr>
          <w:rFonts w:ascii="Sylfaen" w:hAnsi="Sylfaen"/>
          <w:b/>
          <w:bCs/>
          <w:sz w:val="28"/>
          <w:szCs w:val="28"/>
          <w:u w:val="single"/>
          <w:lang w:val="hy-AM"/>
        </w:rPr>
      </w:pPr>
      <w:r w:rsidRPr="006A2F21">
        <w:rPr>
          <w:rFonts w:ascii="Sylfaen" w:hAnsi="Sylfaen" w:cs="Sylfaen"/>
          <w:b/>
          <w:bCs/>
          <w:sz w:val="28"/>
          <w:szCs w:val="28"/>
          <w:lang w:val="hy-AM"/>
        </w:rPr>
        <w:t xml:space="preserve">Հաստատվել </w:t>
      </w:r>
      <w:r w:rsidR="00BC3D4F" w:rsidRPr="006A2F21">
        <w:rPr>
          <w:rFonts w:ascii="Sylfaen" w:hAnsi="Sylfaen" w:cs="Sylfaen"/>
          <w:b/>
          <w:bCs/>
          <w:sz w:val="28"/>
          <w:szCs w:val="28"/>
          <w:lang w:val="hy-AM"/>
        </w:rPr>
        <w:t>է</w:t>
      </w:r>
      <w:r w:rsidR="00DD19CD" w:rsidRPr="006A2F21">
        <w:rPr>
          <w:rFonts w:ascii="Sylfaen" w:hAnsi="Sylfaen" w:cs="Sylfaen"/>
          <w:b/>
          <w:bCs/>
          <w:sz w:val="28"/>
          <w:szCs w:val="28"/>
          <w:lang w:val="hy-AM"/>
        </w:rPr>
        <w:t xml:space="preserve"> Ստեփանավան</w:t>
      </w:r>
      <w:r w:rsidR="00BC3D4F" w:rsidRPr="006A2F21">
        <w:rPr>
          <w:rFonts w:ascii="Sylfaen" w:hAnsi="Sylfaen" w:cs="Sylfaen"/>
          <w:b/>
          <w:bCs/>
          <w:sz w:val="28"/>
          <w:szCs w:val="28"/>
          <w:lang w:val="hy-AM"/>
        </w:rPr>
        <w:t>համայնքի</w:t>
      </w:r>
    </w:p>
    <w:p w:rsidR="001F5FF6" w:rsidRPr="006A2F21" w:rsidRDefault="001F5FF6" w:rsidP="00701B8F">
      <w:pPr>
        <w:rPr>
          <w:rFonts w:ascii="Sylfaen" w:hAnsi="Sylfaen"/>
          <w:b/>
          <w:bCs/>
          <w:sz w:val="28"/>
          <w:szCs w:val="28"/>
          <w:lang w:val="hy-AM"/>
        </w:rPr>
      </w:pPr>
    </w:p>
    <w:p w:rsidR="001F5FF6" w:rsidRPr="006A2F21" w:rsidRDefault="00BC3D4F" w:rsidP="00701B8F">
      <w:pPr>
        <w:rPr>
          <w:rFonts w:ascii="Sylfaen" w:hAnsi="Sylfaen"/>
          <w:b/>
          <w:bCs/>
          <w:sz w:val="28"/>
          <w:szCs w:val="28"/>
          <w:lang w:val="hy-AM"/>
        </w:rPr>
      </w:pPr>
      <w:r w:rsidRPr="006A2F21">
        <w:rPr>
          <w:rFonts w:ascii="Sylfaen" w:hAnsi="Sylfaen" w:cs="Sylfaen"/>
          <w:b/>
          <w:bCs/>
          <w:sz w:val="28"/>
          <w:szCs w:val="28"/>
          <w:lang w:val="hy-AM"/>
        </w:rPr>
        <w:t>ավագանու</w:t>
      </w:r>
      <w:r w:rsidR="001F5FF6" w:rsidRPr="006A2F21">
        <w:rPr>
          <w:rFonts w:ascii="Sylfaen" w:hAnsi="Sylfaen"/>
          <w:b/>
          <w:bCs/>
          <w:sz w:val="28"/>
          <w:szCs w:val="28"/>
          <w:lang w:val="hy-AM"/>
        </w:rPr>
        <w:t xml:space="preserve">  20</w:t>
      </w:r>
      <w:r w:rsidR="00A87525" w:rsidRPr="006A2F21">
        <w:rPr>
          <w:rFonts w:ascii="Sylfaen" w:hAnsi="Sylfaen"/>
          <w:b/>
          <w:bCs/>
          <w:sz w:val="28"/>
          <w:szCs w:val="28"/>
          <w:lang w:val="hy-AM"/>
        </w:rPr>
        <w:t>1</w:t>
      </w:r>
      <w:r w:rsidR="00664C09" w:rsidRPr="006A2F21">
        <w:rPr>
          <w:rFonts w:ascii="Sylfaen" w:hAnsi="Sylfaen"/>
          <w:b/>
          <w:bCs/>
          <w:sz w:val="28"/>
          <w:szCs w:val="28"/>
          <w:lang w:val="hy-AM"/>
        </w:rPr>
        <w:t>9</w:t>
      </w:r>
      <w:r w:rsidRPr="006A2F21">
        <w:rPr>
          <w:rFonts w:ascii="Sylfaen" w:hAnsi="Sylfaen" w:cs="Sylfaen"/>
          <w:b/>
          <w:bCs/>
          <w:sz w:val="28"/>
          <w:szCs w:val="28"/>
          <w:lang w:val="hy-AM"/>
        </w:rPr>
        <w:t>թվականի</w:t>
      </w:r>
      <w:r w:rsidR="00664C09" w:rsidRPr="006A2F21">
        <w:rPr>
          <w:rFonts w:ascii="Sylfaen" w:hAnsi="Sylfaen"/>
          <w:b/>
          <w:bCs/>
          <w:sz w:val="28"/>
          <w:szCs w:val="28"/>
          <w:lang w:val="hy-AM"/>
        </w:rPr>
        <w:t>հունվարի</w:t>
      </w:r>
      <w:r w:rsidR="00606117" w:rsidRPr="006A2F21">
        <w:rPr>
          <w:rFonts w:ascii="Sylfaen" w:hAnsi="Sylfaen"/>
          <w:b/>
          <w:bCs/>
          <w:sz w:val="28"/>
          <w:szCs w:val="28"/>
          <w:lang w:val="hy-AM"/>
        </w:rPr>
        <w:t xml:space="preserve"> 2</w:t>
      </w:r>
      <w:r w:rsidR="00664C09" w:rsidRPr="006A2F21">
        <w:rPr>
          <w:rFonts w:ascii="Sylfaen" w:hAnsi="Sylfaen"/>
          <w:b/>
          <w:bCs/>
          <w:sz w:val="28"/>
          <w:szCs w:val="28"/>
          <w:lang w:val="hy-AM"/>
        </w:rPr>
        <w:t>5</w:t>
      </w:r>
      <w:r w:rsidR="001F5FF6" w:rsidRPr="006A2F21">
        <w:rPr>
          <w:rFonts w:ascii="Sylfaen" w:hAnsi="Sylfaen"/>
          <w:b/>
          <w:bCs/>
          <w:sz w:val="28"/>
          <w:szCs w:val="28"/>
          <w:lang w:val="hy-AM"/>
        </w:rPr>
        <w:t>-</w:t>
      </w:r>
      <w:r w:rsidRPr="006A2F21">
        <w:rPr>
          <w:rFonts w:ascii="Sylfaen" w:hAnsi="Sylfaen" w:cs="Sylfaen"/>
          <w:b/>
          <w:bCs/>
          <w:sz w:val="28"/>
          <w:szCs w:val="28"/>
          <w:lang w:val="hy-AM"/>
        </w:rPr>
        <w:t>ի</w:t>
      </w:r>
      <w:r w:rsidR="001F5FF6" w:rsidRPr="006A2F21">
        <w:rPr>
          <w:rFonts w:ascii="Sylfaen" w:hAnsi="Sylfaen"/>
          <w:b/>
          <w:bCs/>
          <w:sz w:val="28"/>
          <w:szCs w:val="28"/>
          <w:lang w:val="hy-AM"/>
        </w:rPr>
        <w:t xml:space="preserve"> N </w:t>
      </w:r>
      <w:r w:rsidR="00664C09" w:rsidRPr="006A2F21">
        <w:rPr>
          <w:rFonts w:ascii="Sylfaen" w:hAnsi="Sylfaen"/>
          <w:b/>
          <w:bCs/>
          <w:sz w:val="28"/>
          <w:szCs w:val="28"/>
          <w:lang w:val="hy-AM"/>
        </w:rPr>
        <w:t>06</w:t>
      </w:r>
      <w:r w:rsidR="00A87525" w:rsidRPr="006A2F21">
        <w:rPr>
          <w:rFonts w:ascii="Sylfaen" w:hAnsi="Sylfaen"/>
          <w:b/>
          <w:bCs/>
          <w:sz w:val="28"/>
          <w:szCs w:val="28"/>
          <w:lang w:val="hy-AM"/>
        </w:rPr>
        <w:t>-</w:t>
      </w:r>
      <w:r w:rsidR="00606117" w:rsidRPr="006A2F21">
        <w:rPr>
          <w:rFonts w:ascii="Sylfaen" w:hAnsi="Sylfaen"/>
          <w:b/>
          <w:bCs/>
          <w:sz w:val="28"/>
          <w:szCs w:val="28"/>
          <w:lang w:val="hy-AM"/>
        </w:rPr>
        <w:t>Ա</w:t>
      </w:r>
      <w:r w:rsidR="00A87525" w:rsidRPr="006A2F21">
        <w:rPr>
          <w:rFonts w:ascii="Sylfaen" w:hAnsi="Sylfaen" w:cs="Sylfaen"/>
          <w:b/>
          <w:bCs/>
          <w:sz w:val="28"/>
          <w:szCs w:val="28"/>
          <w:lang w:val="hy-AM"/>
        </w:rPr>
        <w:t>որոշմամբ</w:t>
      </w:r>
    </w:p>
    <w:p w:rsidR="001F5FF6" w:rsidRPr="006A2F21" w:rsidRDefault="001F5FF6" w:rsidP="00701B8F">
      <w:pPr>
        <w:jc w:val="center"/>
        <w:rPr>
          <w:rFonts w:ascii="Sylfaen" w:hAnsi="Sylfaen"/>
          <w:b/>
          <w:bCs/>
          <w:sz w:val="28"/>
          <w:szCs w:val="28"/>
          <w:u w:val="single"/>
          <w:lang w:val="hy-AM"/>
        </w:rPr>
      </w:pPr>
    </w:p>
    <w:p w:rsidR="00591455" w:rsidRPr="006A2F21" w:rsidRDefault="00591455" w:rsidP="00701B8F">
      <w:pPr>
        <w:jc w:val="center"/>
        <w:rPr>
          <w:rFonts w:ascii="Sylfaen" w:hAnsi="Sylfaen"/>
          <w:lang w:val="hy-AM"/>
        </w:rPr>
      </w:pPr>
    </w:p>
    <w:p w:rsidR="00701B8F" w:rsidRPr="006A2F21" w:rsidRDefault="00BC3D4F" w:rsidP="00701B8F">
      <w:pPr>
        <w:pStyle w:val="a3"/>
        <w:rPr>
          <w:rFonts w:ascii="Sylfaen" w:hAnsi="Sylfaen" w:cs="Sylfaen"/>
          <w:b/>
          <w:sz w:val="28"/>
          <w:szCs w:val="32"/>
          <w:lang w:val="hy-AM"/>
        </w:rPr>
      </w:pPr>
      <w:r w:rsidRPr="006A2F21">
        <w:rPr>
          <w:rFonts w:ascii="Sylfaen" w:hAnsi="Sylfaen" w:cs="Sylfaen"/>
          <w:b/>
          <w:sz w:val="28"/>
          <w:szCs w:val="32"/>
          <w:lang w:val="hy-AM"/>
        </w:rPr>
        <w:t>ՀԱՄԱՅՆՔԻՂԵԿԱՎԱՐ</w:t>
      </w:r>
      <w:hyperlink r:id="rId9" w:tgtFrame="employee" w:history="1">
        <w:r w:rsidR="00664C09" w:rsidRPr="006A2F21">
          <w:rPr>
            <w:rFonts w:ascii="Sylfaen" w:hAnsi="Sylfaen" w:cs="Sylfaen"/>
            <w:b/>
            <w:sz w:val="28"/>
            <w:szCs w:val="32"/>
            <w:lang w:val="hy-AM"/>
          </w:rPr>
          <w:t>ՄԻՔԱՅԵԼ ՂԱՐԱՔԵՇԻՇՅԱՆ</w:t>
        </w:r>
      </w:hyperlink>
    </w:p>
    <w:p w:rsidR="00402E68" w:rsidRPr="006A2F21" w:rsidRDefault="00402E68" w:rsidP="00701B8F">
      <w:pPr>
        <w:pStyle w:val="a3"/>
        <w:rPr>
          <w:rFonts w:ascii="Sylfaen" w:hAnsi="Sylfaen"/>
          <w:sz w:val="32"/>
          <w:szCs w:val="32"/>
          <w:lang w:val="hy-AM"/>
        </w:rPr>
      </w:pPr>
    </w:p>
    <w:p w:rsidR="00402E68" w:rsidRPr="006A2F21" w:rsidRDefault="00402E68" w:rsidP="00402E68">
      <w:pPr>
        <w:rPr>
          <w:lang w:val="hy-AM"/>
        </w:rPr>
      </w:pPr>
    </w:p>
    <w:p w:rsidR="00664C09" w:rsidRPr="006A2F21" w:rsidRDefault="00664C09" w:rsidP="00402E68">
      <w:pPr>
        <w:rPr>
          <w:lang w:val="hy-AM"/>
        </w:rPr>
      </w:pPr>
    </w:p>
    <w:p w:rsidR="00664C09" w:rsidRPr="006A2F21" w:rsidRDefault="00664C09" w:rsidP="00402E68">
      <w:pPr>
        <w:rPr>
          <w:lang w:val="hy-AM"/>
        </w:rPr>
      </w:pPr>
    </w:p>
    <w:p w:rsidR="00664C09" w:rsidRPr="006A2F21" w:rsidRDefault="00664C09" w:rsidP="00402E68">
      <w:pPr>
        <w:rPr>
          <w:lang w:val="hy-AM"/>
        </w:rPr>
      </w:pPr>
    </w:p>
    <w:p w:rsidR="00664C09" w:rsidRPr="006A2F21" w:rsidRDefault="00664C09" w:rsidP="00402E68">
      <w:pPr>
        <w:rPr>
          <w:lang w:val="hy-AM"/>
        </w:rPr>
      </w:pPr>
    </w:p>
    <w:p w:rsidR="00664C09" w:rsidRPr="006A2F21" w:rsidRDefault="00664C09" w:rsidP="00402E68">
      <w:pPr>
        <w:rPr>
          <w:lang w:val="hy-AM"/>
        </w:rPr>
      </w:pPr>
    </w:p>
    <w:p w:rsidR="00664C09" w:rsidRPr="006A2F21" w:rsidRDefault="00664C09" w:rsidP="00402E68">
      <w:pPr>
        <w:rPr>
          <w:lang w:val="hy-AM"/>
        </w:rPr>
      </w:pPr>
    </w:p>
    <w:p w:rsidR="00402E68" w:rsidRPr="006A2F21" w:rsidRDefault="00402E68" w:rsidP="00402E68">
      <w:pPr>
        <w:pStyle w:val="a3"/>
        <w:jc w:val="left"/>
        <w:rPr>
          <w:rFonts w:ascii="Sylfaen" w:hAnsi="Sylfaen"/>
          <w:lang w:val="hy-AM"/>
        </w:rPr>
      </w:pPr>
    </w:p>
    <w:p w:rsidR="00402E68" w:rsidRPr="006A2F21" w:rsidRDefault="00664C09" w:rsidP="00701B8F">
      <w:pPr>
        <w:pStyle w:val="a3"/>
        <w:rPr>
          <w:rFonts w:ascii="Sylfaen" w:hAnsi="Sylfaen"/>
          <w:b/>
          <w:bCs/>
          <w:sz w:val="28"/>
          <w:szCs w:val="28"/>
          <w:lang w:val="hy-AM"/>
        </w:rPr>
      </w:pPr>
      <w:r w:rsidRPr="006A2F21">
        <w:rPr>
          <w:rFonts w:ascii="Sylfaen" w:hAnsi="Sylfaen"/>
          <w:b/>
          <w:bCs/>
          <w:sz w:val="28"/>
          <w:szCs w:val="28"/>
          <w:lang w:val="hy-AM"/>
        </w:rPr>
        <w:t>Ստեփանավան 2019</w:t>
      </w:r>
    </w:p>
    <w:p w:rsidR="001F5FF6" w:rsidRPr="006A2F21" w:rsidRDefault="005E5A19" w:rsidP="00701B8F">
      <w:pPr>
        <w:pStyle w:val="a3"/>
        <w:rPr>
          <w:rFonts w:ascii="Sylfaen" w:hAnsi="Sylfaen"/>
          <w:b/>
          <w:sz w:val="30"/>
          <w:lang w:val="hy-AM"/>
        </w:rPr>
      </w:pPr>
      <w:r w:rsidRPr="006A2F21">
        <w:rPr>
          <w:lang w:val="hy-AM"/>
        </w:rPr>
        <w:br w:type="page"/>
      </w:r>
      <w:r w:rsidR="00BC3D4F" w:rsidRPr="006A2F21">
        <w:rPr>
          <w:rFonts w:ascii="Sylfaen" w:hAnsi="Sylfaen" w:cs="Sylfaen"/>
          <w:b/>
          <w:sz w:val="30"/>
          <w:lang w:val="hy-AM"/>
        </w:rPr>
        <w:lastRenderedPageBreak/>
        <w:t>ԲՈՎԱՆԴԱԿՈՒԹՅՈՒՆ</w:t>
      </w:r>
    </w:p>
    <w:p w:rsidR="001F5FF6" w:rsidRPr="006A2F21" w:rsidRDefault="001F5FF6" w:rsidP="00701B8F">
      <w:pPr>
        <w:pStyle w:val="a5"/>
        <w:jc w:val="center"/>
        <w:rPr>
          <w:rFonts w:ascii="Sylfaen" w:hAnsi="Sylfaen"/>
          <w:b/>
          <w:sz w:val="24"/>
          <w:lang w:val="hy-AM"/>
        </w:rPr>
      </w:pPr>
    </w:p>
    <w:p w:rsidR="006B3373" w:rsidRPr="006A2F21" w:rsidRDefault="000D4127">
      <w:pPr>
        <w:pStyle w:val="12"/>
        <w:tabs>
          <w:tab w:val="right" w:leader="dot" w:pos="9742"/>
        </w:tabs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r w:rsidRPr="006A2F21">
        <w:rPr>
          <w:rFonts w:ascii="Sylfaen" w:hAnsi="Sylfaen"/>
          <w:lang w:val="hy-AM"/>
        </w:rPr>
        <w:fldChar w:fldCharType="begin"/>
      </w:r>
      <w:r w:rsidR="00D53147" w:rsidRPr="006A2F21">
        <w:rPr>
          <w:rFonts w:ascii="Sylfaen" w:hAnsi="Sylfaen"/>
          <w:lang w:val="hy-AM"/>
        </w:rPr>
        <w:instrText xml:space="preserve"> TOC \o "1-3" \h \z \u </w:instrText>
      </w:r>
      <w:r w:rsidRPr="006A2F21">
        <w:rPr>
          <w:rFonts w:ascii="Sylfaen" w:hAnsi="Sylfaen"/>
          <w:lang w:val="hy-AM"/>
        </w:rPr>
        <w:fldChar w:fldCharType="separate"/>
      </w:r>
      <w:hyperlink w:anchor="_Toc493942036" w:history="1"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Ա</w:t>
        </w:r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 xml:space="preserve">. </w:t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ՀԱՄԱՅՆՔԻՂԵԿԱՎԱՐԻԲՅՈՒՋԵՏԱՅԻՆՈՒՂԵՐՁԸ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_Toc493942036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3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37" w:history="1"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>1.</w:t>
        </w:r>
        <w:r w:rsidR="006B3373" w:rsidRPr="006A2F21">
          <w:rPr>
            <w:rFonts w:asciiTheme="minorHAnsi" w:eastAsiaTheme="minorEastAsia" w:hAnsiTheme="minorHAnsi"/>
            <w:noProof/>
            <w:sz w:val="22"/>
            <w:szCs w:val="22"/>
            <w:lang w:val="hy-AM"/>
          </w:rPr>
          <w:tab/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Ի</w:t>
        </w:r>
        <w:r w:rsidR="003A59A9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՞</w:t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ՆՉԷ</w:t>
        </w:r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 xml:space="preserve"> ԾՐԱԳՐԱՅԻՆ </w:t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ԲՅՈՒՋԵՆ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_Toc493942037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3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38" w:history="1"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>2.</w:t>
        </w:r>
        <w:r w:rsidR="006B3373" w:rsidRPr="006A2F21">
          <w:rPr>
            <w:rFonts w:asciiTheme="minorHAnsi" w:eastAsiaTheme="minorEastAsia" w:hAnsiTheme="minorHAnsi"/>
            <w:noProof/>
            <w:sz w:val="22"/>
            <w:szCs w:val="22"/>
            <w:lang w:val="hy-AM"/>
          </w:rPr>
          <w:tab/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ՀԱՄԱՅՆՔԻ ՂԵԿԱՎԱՐԻ ԶԵԿՈՒՅՑԸ ԲՅՈՒՋԵՏԱՅԻՆ ՏԱՐՎԱ ՀԱՄԱՅՆՔԻ ԶԱՐԳԱՑՄԱՆ ՀԻՄՆԱԿԱՆ ՈՒՂՂՈՒԹՅՈՒՆՆԵՐԻ ՄԱՍԻՆ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_Toc493942038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3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39" w:history="1"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>3.</w:t>
        </w:r>
        <w:r w:rsidR="006B3373" w:rsidRPr="006A2F21">
          <w:rPr>
            <w:rFonts w:asciiTheme="minorHAnsi" w:eastAsiaTheme="minorEastAsia" w:hAnsiTheme="minorHAnsi"/>
            <w:noProof/>
            <w:sz w:val="22"/>
            <w:szCs w:val="22"/>
            <w:lang w:val="hy-AM"/>
          </w:rPr>
          <w:tab/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ՀԱՄԱՅՆՔԻ ԲՅՈՒՋԵԻ ԵԿԱՄՈՒՏՆԵՐԻ, ԾԱԽՍԵՐԻ ԵՎ ՀԱՎԵԼՈՒՐԴԻ ԿԱՄ ԴԵՖԻՑԻՏԻ (ՊԱԿԱՍՈՒՐԴԻ) ՀԻՄՆԱՎՈՐՈՒՄԸ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_Toc493942039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40" w:history="1"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>4.</w:t>
        </w:r>
        <w:r w:rsidR="006B3373" w:rsidRPr="006A2F21">
          <w:rPr>
            <w:rFonts w:asciiTheme="minorHAnsi" w:eastAsiaTheme="minorEastAsia" w:hAnsiTheme="minorHAnsi"/>
            <w:noProof/>
            <w:sz w:val="22"/>
            <w:szCs w:val="22"/>
            <w:lang w:val="hy-AM"/>
          </w:rPr>
          <w:tab/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ՀԱՄԱՅՆՔԻ ԲՅՈՒՋԵԻ ՄՈՒՏՔԵՐԻ, ԾԱԽՍԵՐԻ ԵՎ ՀԱՎԵԼՈՒՐԴԻ ԿԱՄ ԴԵՖԻՑԻՏԻ (ՊԱԿԱՍՈՒՐԴԻ) ՀԱՄԵՄԱՏԱԿԱՆ ՎԵՐԼՈՒԾՈՒԹՅՈՒՆԸ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_Toc493942040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5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41" w:history="1"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>5.</w:t>
        </w:r>
        <w:r w:rsidR="006B3373" w:rsidRPr="006A2F21">
          <w:rPr>
            <w:rFonts w:asciiTheme="minorHAnsi" w:eastAsiaTheme="minorEastAsia" w:hAnsiTheme="minorHAnsi"/>
            <w:noProof/>
            <w:sz w:val="22"/>
            <w:szCs w:val="22"/>
            <w:lang w:val="hy-AM"/>
          </w:rPr>
          <w:tab/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ՀԱՄԱՅՆՔԻ ԲՅՈՒՋԵԻ ՈԼՈՐՏԱՅԻՆ ԾՐԱԳՐԵՐԸ, ԴՐԱՆՑ ՆՊԱՏԱԿՆԵՐԸ ԵՎ ՎԵՐՋՆԱԿԱՆ ԱՐԴՅՈՒՆՔՆԵՐԸ, ՄԻՋՈՑԱՌՈՒՄՆԵՐԸ, ԾՐԱԳՐԵՐԻ ԿԱՏԱՐՄԱՆ ՀԱՄԱՐ ՊԱՀԱՆՋՎՈՂ ԳՈՒՄԱՐՆԵՐԻ ԵՎ ԱՌԱՋԱՐԿՎՈՂ ՀԱՏԿԱՑՈՒՄՆԵՐԻ ՀԻՄՆԱՎՈՐՈՒՄԸ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_Toc493942041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7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42" w:history="1"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>6.</w:t>
        </w:r>
        <w:r w:rsidR="006B3373" w:rsidRPr="006A2F21">
          <w:rPr>
            <w:rFonts w:asciiTheme="minorHAnsi" w:eastAsiaTheme="minorEastAsia" w:hAnsiTheme="minorHAnsi"/>
            <w:noProof/>
            <w:sz w:val="22"/>
            <w:szCs w:val="22"/>
            <w:lang w:val="hy-AM"/>
          </w:rPr>
          <w:tab/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ՀԱՄԱՅՆՔԻ ԲՅՈՒՋԵԻ ՊԱՐՏՔԵՐԻ ԿԱՌՈՒՑՎԱԾՔԸ ԵՎ ՀԱՄԵՄԱՏԱԿԱՆ ՎԵՐԼՈՒԾՈՒԹՅՈՒՆԸ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_Toc493942042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41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43" w:history="1"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>7.</w:t>
        </w:r>
        <w:r w:rsidR="006B3373" w:rsidRPr="006A2F21">
          <w:rPr>
            <w:rFonts w:asciiTheme="minorHAnsi" w:eastAsiaTheme="minorEastAsia" w:hAnsiTheme="minorHAnsi"/>
            <w:noProof/>
            <w:sz w:val="22"/>
            <w:szCs w:val="22"/>
            <w:lang w:val="hy-AM"/>
          </w:rPr>
          <w:tab/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ՆԱԽՈՐԴ ՏԱՐԻՆԵՐԻ ԲՅՈՒՋԵՏԱՅԻՆ ԳՈՐԾՈՒՆԵՈՒԹՅԱՆ ԱՐԴՅՈՒՆՔՈՎ ԱՌԱՋԱՑԱԾ ՊԱՐՏՔԵՐԻ ԿԱՌՈՒՑՎԱԾՔԸ ԵՎ ՊԱՐՏՔԵՐԻ ՄԱՐՄԱՆ ԺԱՄԱՆԱԿԱՑՈՒՅՑԸ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_Toc493942043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41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44" w:history="1"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>8.</w:t>
        </w:r>
        <w:r w:rsidR="006B3373" w:rsidRPr="006A2F21">
          <w:rPr>
            <w:rFonts w:asciiTheme="minorHAnsi" w:eastAsiaTheme="minorEastAsia" w:hAnsiTheme="minorHAnsi"/>
            <w:noProof/>
            <w:sz w:val="22"/>
            <w:szCs w:val="22"/>
            <w:lang w:val="hy-AM"/>
          </w:rPr>
          <w:tab/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ՀԱՄԱՅՆՔԻ ԲՅՈՒՋԵԻ ՎԱՐՉԱԿԱՆ ԵՎ ՖՈՆԴԱՅԻՆ ՄԱՍԵՐԻ ՊԱՀՈՒՍՏԱՅԻՆ ՖՈՆԴԵՐԻ ՁԵՎԱՎՈՐՄԱՆ ՀԱՄԱՐ ԱՌԱՋԱՐԿՎՈՂ ՀԱՏԿԱՑՈՒՄՆԵՐԻ ՀԻՄՆԱՎՈՐՈՒՄԸ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_Toc493942044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41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45" w:history="1"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>9.</w:t>
        </w:r>
        <w:r w:rsidR="006B3373" w:rsidRPr="006A2F21">
          <w:rPr>
            <w:rFonts w:asciiTheme="minorHAnsi" w:eastAsiaTheme="minorEastAsia" w:hAnsiTheme="minorHAnsi"/>
            <w:noProof/>
            <w:sz w:val="22"/>
            <w:szCs w:val="22"/>
            <w:lang w:val="hy-AM"/>
          </w:rPr>
          <w:tab/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ՊԵՏԱԿԱՆ ԲՅՈՒՋԵԻՑ ՀԱՄԱՅՆՔԻ ԲՅՈՒՋԵԻՆ ՕՐԵՆՔՈՎ ՏՐԱՄԱԴՐՎՈՂ ՀԱՏԿԱՑՈՒՄՆԵՐԻ ՀԻՄՆԱՎՈՐՈՒՄԸ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_Toc493942045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41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46" w:history="1"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>10.</w:t>
        </w:r>
        <w:r w:rsidR="006B3373" w:rsidRPr="006A2F21">
          <w:rPr>
            <w:rFonts w:asciiTheme="minorHAnsi" w:eastAsiaTheme="minorEastAsia" w:hAnsiTheme="minorHAnsi"/>
            <w:noProof/>
            <w:sz w:val="22"/>
            <w:szCs w:val="22"/>
            <w:lang w:val="hy-AM"/>
          </w:rPr>
          <w:tab/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ԱՅԼ ԱՂԲՅՈՒՐՆԵՐԻՑ ՀԱՄԱՅՆՔԻ ԲՅՈՒՋԵԻՆ ՏՐԱՄԱԴՐՎՈՂ ՀԱՏԿԱՑՈՒՄՆԵՐԻ ՀԻՄՆԱՎՈՐՈՒՄԸ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_Toc493942046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42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47" w:history="1">
        <w:r w:rsidR="006B3373" w:rsidRPr="006A2F21">
          <w:rPr>
            <w:rStyle w:val="af3"/>
            <w:rFonts w:ascii="Sylfaen" w:hAnsi="Sylfaen"/>
            <w:b/>
            <w:noProof/>
            <w:color w:val="auto"/>
            <w:lang w:val="hy-AM"/>
          </w:rPr>
          <w:t>11.</w:t>
        </w:r>
        <w:r w:rsidR="006B3373" w:rsidRPr="006A2F21">
          <w:rPr>
            <w:rFonts w:asciiTheme="minorHAnsi" w:eastAsiaTheme="minorEastAsia" w:hAnsiTheme="minorHAnsi"/>
            <w:noProof/>
            <w:sz w:val="22"/>
            <w:szCs w:val="22"/>
            <w:lang w:val="hy-AM"/>
          </w:rPr>
          <w:tab/>
        </w:r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ՏԵՂԵԿՈՒԹՅՈՒՆՆԵՐ՝ ԲՅՈՒՋԵԻ ՄԻՋՈՑՆԵՐԻ ՀԱՇՎԻՆ ՊԱՀՊԱՆՎՈՂ ՀԱՄԱՅՆՔԻ ԱՇԽԱՏԱԿԱԶՄԻ, ԲՅՈՒՋԵՏԱՅԻՆ ՀԻՄՆԱՐԿՆԵՐԻ ԵՎ ՀԱՄԱՅՆՔԱՅԻՆ ՈՉ ԱՌԵՎՏՐԱՅԻՆ ԿԱԶՄԱԿԵՐՊՈՒԹՅՈՒՆՆԵՐԻ ԱՌԱՆՁԻՆ ՑՈՒՑԱՆԻՇՆԵՐԻ ՄԱՍԻՆ ԵՎ ԴՐԱՆՑ ՀԱՄԵՄԱՏԱԿԱՆ ՎԵՐԼՈՒԾՈՒԹՅՈՒՆԸ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_Toc493942047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43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12"/>
        <w:tabs>
          <w:tab w:val="right" w:leader="dot" w:pos="9742"/>
        </w:tabs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48" w:history="1"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Բ. ՀԱՄԱՅՆՔԻ ԲՅՈՒՋԵԻ ՄԱՍԻՆ ՀԱՄԱՅՆՔԻ ԱՎԱԳԱՆՈՒ ՈՐՈՇՄԱՆ ՆԱԽԱԳԻԾԸ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_Toc493942048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45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49" w:history="1"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ՀԱՏՎԱԾ 1. ՀԱՄԱՅՆՔԻ ԲՅՈՒՋԵԻ ԵԿԱՄՈՒՏՆԵՐԸ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_Toc493942049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47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50" w:history="1"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ՀԱՏՎԱԾ 2. ՀԱՄԱՅՆՔԻ ԲՅՈՒՋԵԻ ԾԱԽՍԵՐԸ` ԸՍՏ ԲՅՈՒՋԵՏԱՅԻՆ ԾԱԽՍԵՐԻ ԳՈՐԾԱՌԱԿԱՆ ԴԱՍԱԿԱՐԳՄԱՆ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_Toc493942050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47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51" w:history="1"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ՀԱՏՎԱԾ 3. ՀԱՄԱՅՆՔԻ ԲՅՈՒՋԵԻ ԾԱԽՍԵՐԸ` ԸՍՏ ԲՅՈՒՋԵՏԱՅԻՆ ԾԱԽՍԵՐԻ ՏՆՏԵՍԱԳԻՏԱԿԱՆ ԴԱՍԱԿԱՐԳՄԱՆ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_Toc493942051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47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52" w:history="1"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ՀԱՏՎԱԾ 4. ՀԱՄԱՅՆՔԻ ԲՅՈՒՋԵԻ ՄԻՋՈՑՆԵՐԻ ՏԱՐԵՎԵՐՋԻ ՀԱՎԵԼՈՒՐԴԸ ԿԱՄ ԴԵՖԻՑԻՏԸ (ՊԱԿԱՍՈՒՐԴԸ)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_Toc493942052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47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53" w:history="1"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ՀԱՏՎԱԾ 5. ՀԱՄԱՅՆՔԻ ԲՅՈՒՋԵԻ ՀԱՎԵԼՈՒՐԴԻ ՕԳՏԱԳՈՐԾՄԱՆ ՈՒՂՂՈՒԹՅՈՒՆՆԵՐԸ ԿԱՄ ԴԵՖԻՑԻՏԻ (ՊԱԿԱՍՈՒՐԴԻ) ՖԻՆԱՆՍԱՎՈՐՄԱՆ ԱՂԲՅՈՒՐՆԵՐԸ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_Toc493942053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47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6B3373" w:rsidRPr="006A2F21" w:rsidRDefault="000D4127">
      <w:pPr>
        <w:pStyle w:val="25"/>
        <w:rPr>
          <w:rFonts w:asciiTheme="minorHAnsi" w:eastAsiaTheme="minorEastAsia" w:hAnsiTheme="minorHAnsi"/>
          <w:noProof/>
          <w:sz w:val="22"/>
          <w:szCs w:val="22"/>
          <w:lang w:val="hy-AM"/>
        </w:rPr>
      </w:pPr>
      <w:hyperlink w:anchor="_Toc493942054" w:history="1">
        <w:r w:rsidR="006B3373" w:rsidRPr="006A2F21">
          <w:rPr>
            <w:rStyle w:val="af3"/>
            <w:rFonts w:ascii="Sylfaen" w:hAnsi="Sylfaen" w:cs="Sylfaen"/>
            <w:b/>
            <w:noProof/>
            <w:color w:val="auto"/>
            <w:lang w:val="hy-AM"/>
          </w:rPr>
          <w:t>ՀԱՏՎԱԾ 6. ՀԱՄԱՅՆՔԻ ԲՅՈՒՋԵԻ ԾԱԽՍԵՐԸ` ԸՍՏ ԲՅՈՒՋԵՏԱՅԻՆ ԾԱԽՍԵՐԻ ԳՈՐԾԱՌԱԿԱՆ ԵՎ ՏՆՏԵՍԱԳԻՏԱԿԱՆ ԴԱՍԱԿԱՐԳՄԱՆ</w:t>
        </w:r>
        <w:r w:rsidR="006B3373" w:rsidRPr="006A2F21">
          <w:rPr>
            <w:noProof/>
            <w:webHidden/>
            <w:lang w:val="hy-AM"/>
          </w:rPr>
          <w:tab/>
        </w:r>
        <w:r w:rsidRPr="006A2F21">
          <w:rPr>
            <w:noProof/>
            <w:webHidden/>
            <w:lang w:val="hy-AM"/>
          </w:rPr>
          <w:fldChar w:fldCharType="begin"/>
        </w:r>
        <w:r w:rsidR="006B3373" w:rsidRPr="006A2F21">
          <w:rPr>
            <w:noProof/>
            <w:webHidden/>
            <w:lang w:val="hy-AM"/>
          </w:rPr>
          <w:instrText xml:space="preserve"> PAGEREF _Toc493942054 \h </w:instrText>
        </w:r>
        <w:r w:rsidRPr="006A2F21">
          <w:rPr>
            <w:noProof/>
            <w:webHidden/>
            <w:lang w:val="hy-AM"/>
          </w:rPr>
        </w:r>
        <w:r w:rsidRPr="006A2F21">
          <w:rPr>
            <w:noProof/>
            <w:webHidden/>
            <w:lang w:val="hy-AM"/>
          </w:rPr>
          <w:fldChar w:fldCharType="separate"/>
        </w:r>
        <w:r w:rsidR="00FB051C">
          <w:rPr>
            <w:noProof/>
            <w:webHidden/>
            <w:lang w:val="hy-AM"/>
          </w:rPr>
          <w:t>47</w:t>
        </w:r>
        <w:r w:rsidRPr="006A2F21">
          <w:rPr>
            <w:noProof/>
            <w:webHidden/>
            <w:lang w:val="hy-AM"/>
          </w:rPr>
          <w:fldChar w:fldCharType="end"/>
        </w:r>
      </w:hyperlink>
    </w:p>
    <w:p w:rsidR="00D53147" w:rsidRPr="006A2F21" w:rsidRDefault="000D4127">
      <w:pPr>
        <w:rPr>
          <w:rFonts w:ascii="Sylfaen" w:hAnsi="Sylfaen"/>
          <w:lang w:val="hy-AM"/>
        </w:rPr>
      </w:pPr>
      <w:r w:rsidRPr="006A2F21">
        <w:rPr>
          <w:rFonts w:ascii="Sylfaen" w:hAnsi="Sylfaen"/>
          <w:lang w:val="hy-AM"/>
        </w:rPr>
        <w:fldChar w:fldCharType="end"/>
      </w:r>
    </w:p>
    <w:p w:rsidR="00D53147" w:rsidRPr="006A2F21" w:rsidRDefault="00D53147" w:rsidP="00701B8F">
      <w:pPr>
        <w:pStyle w:val="a5"/>
        <w:jc w:val="center"/>
        <w:rPr>
          <w:rFonts w:ascii="Sylfaen" w:hAnsi="Sylfaen"/>
          <w:b/>
          <w:sz w:val="24"/>
          <w:lang w:val="hy-AM"/>
        </w:rPr>
      </w:pPr>
    </w:p>
    <w:p w:rsidR="001F5FF6" w:rsidRPr="006A2F21" w:rsidRDefault="001F5FF6" w:rsidP="00701B8F">
      <w:pPr>
        <w:pStyle w:val="a3"/>
        <w:rPr>
          <w:rFonts w:ascii="Sylfaen" w:hAnsi="Sylfaen"/>
          <w:lang w:val="hy-AM"/>
        </w:rPr>
      </w:pPr>
    </w:p>
    <w:p w:rsidR="001F5FF6" w:rsidRPr="006A2F21" w:rsidRDefault="00615E08" w:rsidP="00615E08">
      <w:pPr>
        <w:pStyle w:val="a3"/>
        <w:tabs>
          <w:tab w:val="left" w:pos="7335"/>
        </w:tabs>
        <w:jc w:val="left"/>
        <w:rPr>
          <w:rFonts w:ascii="Sylfaen" w:hAnsi="Sylfaen"/>
          <w:lang w:val="hy-AM"/>
        </w:rPr>
      </w:pPr>
      <w:r w:rsidRPr="006A2F21">
        <w:rPr>
          <w:rFonts w:ascii="Sylfaen" w:hAnsi="Sylfaen"/>
          <w:lang w:val="hy-AM"/>
        </w:rPr>
        <w:tab/>
      </w:r>
    </w:p>
    <w:p w:rsidR="00A1059E" w:rsidRPr="006A2F21" w:rsidRDefault="00A1059E" w:rsidP="00615E08">
      <w:pPr>
        <w:pStyle w:val="a3"/>
        <w:tabs>
          <w:tab w:val="left" w:pos="7335"/>
        </w:tabs>
        <w:jc w:val="left"/>
        <w:rPr>
          <w:rFonts w:ascii="Sylfaen" w:hAnsi="Sylfaen"/>
          <w:lang w:val="hy-AM"/>
        </w:rPr>
      </w:pPr>
    </w:p>
    <w:p w:rsidR="00A1059E" w:rsidRPr="006A2F21" w:rsidRDefault="00A1059E" w:rsidP="00615E08">
      <w:pPr>
        <w:pStyle w:val="a3"/>
        <w:tabs>
          <w:tab w:val="left" w:pos="7335"/>
        </w:tabs>
        <w:jc w:val="left"/>
        <w:rPr>
          <w:rFonts w:ascii="Sylfaen" w:hAnsi="Sylfaen"/>
          <w:lang w:val="hy-AM"/>
        </w:rPr>
      </w:pPr>
    </w:p>
    <w:p w:rsidR="00A1059E" w:rsidRPr="006A2F21" w:rsidRDefault="00A1059E" w:rsidP="00615E08">
      <w:pPr>
        <w:pStyle w:val="a3"/>
        <w:tabs>
          <w:tab w:val="left" w:pos="7335"/>
        </w:tabs>
        <w:jc w:val="left"/>
        <w:rPr>
          <w:rFonts w:ascii="Sylfaen" w:hAnsi="Sylfaen"/>
          <w:lang w:val="hy-AM"/>
        </w:rPr>
      </w:pPr>
    </w:p>
    <w:p w:rsidR="00A1059E" w:rsidRPr="006A2F21" w:rsidRDefault="00A1059E" w:rsidP="00615E08">
      <w:pPr>
        <w:pStyle w:val="a3"/>
        <w:tabs>
          <w:tab w:val="left" w:pos="7335"/>
        </w:tabs>
        <w:jc w:val="left"/>
        <w:rPr>
          <w:rFonts w:ascii="Sylfaen" w:hAnsi="Sylfaen"/>
          <w:lang w:val="hy-AM"/>
        </w:rPr>
      </w:pPr>
    </w:p>
    <w:p w:rsidR="00A1059E" w:rsidRPr="006A2F21" w:rsidRDefault="00A1059E" w:rsidP="00615E08">
      <w:pPr>
        <w:pStyle w:val="a3"/>
        <w:tabs>
          <w:tab w:val="left" w:pos="7335"/>
        </w:tabs>
        <w:jc w:val="left"/>
        <w:rPr>
          <w:rFonts w:ascii="Sylfaen" w:hAnsi="Sylfaen"/>
          <w:lang w:val="hy-AM"/>
        </w:rPr>
      </w:pPr>
    </w:p>
    <w:p w:rsidR="005174AE" w:rsidRPr="006A2F21" w:rsidRDefault="005174AE" w:rsidP="00615E08">
      <w:pPr>
        <w:pStyle w:val="a3"/>
        <w:tabs>
          <w:tab w:val="left" w:pos="7335"/>
        </w:tabs>
        <w:jc w:val="left"/>
        <w:rPr>
          <w:rFonts w:ascii="Sylfaen" w:hAnsi="Sylfaen"/>
          <w:lang w:val="hy-AM"/>
        </w:rPr>
      </w:pPr>
    </w:p>
    <w:p w:rsidR="00701B8F" w:rsidRPr="006A2F21" w:rsidRDefault="00701B8F" w:rsidP="00701B8F">
      <w:pPr>
        <w:pStyle w:val="a3"/>
        <w:rPr>
          <w:rFonts w:ascii="Sylfaen" w:hAnsi="Sylfaen"/>
          <w:lang w:val="hy-AM"/>
        </w:rPr>
      </w:pPr>
    </w:p>
    <w:p w:rsidR="001F5FF6" w:rsidRPr="006A2F21" w:rsidRDefault="00591455" w:rsidP="00FA1BE7">
      <w:pPr>
        <w:pStyle w:val="1"/>
        <w:numPr>
          <w:ilvl w:val="0"/>
          <w:numId w:val="0"/>
        </w:numPr>
        <w:rPr>
          <w:rFonts w:ascii="Sylfaen" w:hAnsi="Sylfaen"/>
          <w:b/>
          <w:sz w:val="32"/>
          <w:lang w:val="hy-AM"/>
        </w:rPr>
      </w:pPr>
      <w:r w:rsidRPr="006A2F21">
        <w:rPr>
          <w:rFonts w:ascii="Sylfaen" w:hAnsi="Sylfaen" w:cs="Sylfaen"/>
          <w:b/>
          <w:sz w:val="32"/>
          <w:lang w:val="hy-AM"/>
        </w:rPr>
        <w:br w:type="page"/>
      </w:r>
      <w:bookmarkStart w:id="1" w:name="_Toc493942036"/>
      <w:r w:rsidR="00BC3D4F" w:rsidRPr="006A2F21">
        <w:rPr>
          <w:rFonts w:ascii="Sylfaen" w:hAnsi="Sylfaen" w:cs="Sylfaen"/>
          <w:b/>
          <w:sz w:val="32"/>
          <w:lang w:val="hy-AM"/>
        </w:rPr>
        <w:lastRenderedPageBreak/>
        <w:t>Ա</w:t>
      </w:r>
      <w:r w:rsidR="001F5FF6" w:rsidRPr="006A2F21">
        <w:rPr>
          <w:rFonts w:ascii="Sylfaen" w:hAnsi="Sylfaen"/>
          <w:b/>
          <w:sz w:val="32"/>
          <w:lang w:val="hy-AM"/>
        </w:rPr>
        <w:t xml:space="preserve">. </w:t>
      </w:r>
      <w:r w:rsidR="00BC3D4F" w:rsidRPr="006A2F21">
        <w:rPr>
          <w:rFonts w:ascii="Sylfaen" w:hAnsi="Sylfaen" w:cs="Sylfaen"/>
          <w:b/>
          <w:sz w:val="32"/>
          <w:lang w:val="hy-AM"/>
        </w:rPr>
        <w:t>ՀԱՄԱՅՆՔԻՂԵԿԱՎԱՐԻԲՅՈՒՋԵՏԱՅԻՆՈՒՂԵՐՁԸ</w:t>
      </w:r>
      <w:bookmarkEnd w:id="1"/>
    </w:p>
    <w:p w:rsidR="001F5FF6" w:rsidRPr="006A2F21" w:rsidRDefault="001F5FF6" w:rsidP="001871CE">
      <w:pPr>
        <w:pStyle w:val="a3"/>
        <w:rPr>
          <w:rFonts w:ascii="Sylfaen" w:hAnsi="Sylfaen"/>
          <w:lang w:val="hy-AM"/>
        </w:rPr>
      </w:pPr>
    </w:p>
    <w:p w:rsidR="00D53147" w:rsidRPr="006A2F21" w:rsidRDefault="00D53147" w:rsidP="00ED7024">
      <w:pPr>
        <w:pStyle w:val="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/>
          <w:b/>
          <w:sz w:val="28"/>
          <w:lang w:val="hy-AM"/>
        </w:rPr>
      </w:pPr>
      <w:bookmarkStart w:id="2" w:name="_Toc493942037"/>
      <w:r w:rsidRPr="006A2F21">
        <w:rPr>
          <w:rFonts w:ascii="Sylfaen" w:hAnsi="Sylfaen" w:cs="Sylfaen"/>
          <w:b/>
          <w:sz w:val="28"/>
          <w:lang w:val="hy-AM"/>
        </w:rPr>
        <w:t>Ի</w:t>
      </w:r>
      <w:r w:rsidR="002E7E8D" w:rsidRPr="006A2F21">
        <w:rPr>
          <w:rFonts w:ascii="Sylfaen" w:hAnsi="Sylfaen" w:cs="Sylfaen"/>
          <w:b/>
          <w:sz w:val="28"/>
          <w:lang w:val="hy-AM"/>
        </w:rPr>
        <w:t>՞</w:t>
      </w:r>
      <w:r w:rsidRPr="006A2F21">
        <w:rPr>
          <w:rFonts w:ascii="Sylfaen" w:hAnsi="Sylfaen" w:cs="Sylfaen"/>
          <w:b/>
          <w:sz w:val="28"/>
          <w:lang w:val="hy-AM"/>
        </w:rPr>
        <w:t>ՆՉԷ</w:t>
      </w:r>
      <w:r w:rsidR="0081212A" w:rsidRPr="006A2F21">
        <w:rPr>
          <w:rFonts w:ascii="Sylfaen" w:hAnsi="Sylfaen"/>
          <w:b/>
          <w:sz w:val="28"/>
          <w:lang w:val="hy-AM"/>
        </w:rPr>
        <w:t>ԾՐԱԳՐԱՅԻՆ</w:t>
      </w:r>
      <w:r w:rsidRPr="006A2F21">
        <w:rPr>
          <w:rFonts w:ascii="Sylfaen" w:hAnsi="Sylfaen" w:cs="Sylfaen"/>
          <w:b/>
          <w:sz w:val="28"/>
          <w:lang w:val="hy-AM"/>
        </w:rPr>
        <w:t>ԲՅՈՒՋԵՆ</w:t>
      </w:r>
      <w:bookmarkEnd w:id="2"/>
    </w:p>
    <w:p w:rsidR="005F2CA1" w:rsidRPr="006A2F21" w:rsidRDefault="005F2CA1" w:rsidP="005F2CA1">
      <w:pPr>
        <w:spacing w:line="20" w:lineRule="atLeast"/>
        <w:ind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</w:p>
    <w:p w:rsidR="00F54A10" w:rsidRPr="006A2F21" w:rsidRDefault="00F54A10" w:rsidP="00F54A10">
      <w:pPr>
        <w:spacing w:before="100" w:beforeAutospacing="1" w:after="100" w:afterAutospacing="1"/>
        <w:ind w:right="144"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6A2F21">
        <w:rPr>
          <w:rFonts w:ascii="Sylfaen" w:hAnsi="Sylfaen"/>
          <w:sz w:val="24"/>
          <w:szCs w:val="24"/>
          <w:lang w:val="hy-AM"/>
        </w:rPr>
        <w:t>Բյուջեն, լինելով համայնքի եկամուտների ձևավորման ու ծախսերի կատարման տարեկան ֆինանսական ծրագիր, ուղղված է ՏԻՄ-երին օրենքով վերապահված լիազորությունների շրջանակներում համայնքային ծրագրերի իրականացմանը:</w:t>
      </w:r>
    </w:p>
    <w:p w:rsidR="00F54A10" w:rsidRPr="006A2F21" w:rsidRDefault="00F54A10" w:rsidP="00F54A10">
      <w:pPr>
        <w:spacing w:before="100" w:beforeAutospacing="1" w:after="100" w:afterAutospacing="1"/>
        <w:ind w:right="144"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6A2F21">
        <w:rPr>
          <w:rFonts w:ascii="Sylfaen" w:hAnsi="Sylfaen"/>
          <w:sz w:val="24"/>
          <w:szCs w:val="24"/>
          <w:lang w:val="hy-AM"/>
        </w:rPr>
        <w:t xml:space="preserve">Մեր կողմից </w:t>
      </w:r>
      <w:r w:rsidR="006B0F66" w:rsidRPr="006A2F21">
        <w:rPr>
          <w:rFonts w:ascii="Sylfaen" w:hAnsi="Sylfaen"/>
          <w:sz w:val="24"/>
          <w:szCs w:val="24"/>
          <w:lang w:val="hy-AM"/>
        </w:rPr>
        <w:t>201</w:t>
      </w:r>
      <w:r w:rsidR="00CC2009" w:rsidRPr="006A2F21">
        <w:rPr>
          <w:rFonts w:ascii="Sylfaen" w:hAnsi="Sylfaen"/>
          <w:sz w:val="24"/>
          <w:szCs w:val="24"/>
          <w:lang w:val="hy-AM"/>
        </w:rPr>
        <w:t>9</w:t>
      </w:r>
      <w:r w:rsidRPr="006A2F21">
        <w:rPr>
          <w:rFonts w:ascii="Sylfaen" w:hAnsi="Sylfaen"/>
          <w:sz w:val="24"/>
          <w:szCs w:val="24"/>
          <w:lang w:val="hy-AM"/>
        </w:rPr>
        <w:t>թվականի բյուջեի</w:t>
      </w:r>
      <w:r w:rsidR="00C46584" w:rsidRPr="006A2F21">
        <w:rPr>
          <w:rFonts w:ascii="Sylfaen" w:hAnsi="Sylfaen"/>
          <w:sz w:val="24"/>
          <w:szCs w:val="24"/>
          <w:lang w:val="hy-AM"/>
        </w:rPr>
        <w:t xml:space="preserve"> ծրագրային</w:t>
      </w:r>
      <w:r w:rsidRPr="006A2F21">
        <w:rPr>
          <w:rFonts w:ascii="Sylfaen" w:hAnsi="Sylfaen"/>
          <w:sz w:val="24"/>
          <w:szCs w:val="24"/>
          <w:lang w:val="hy-AM"/>
        </w:rPr>
        <w:t xml:space="preserve"> ձևաչափի ընտրությունը </w:t>
      </w:r>
      <w:r w:rsidR="00C46584" w:rsidRPr="006A2F21">
        <w:rPr>
          <w:rFonts w:ascii="Sylfaen" w:hAnsi="Sylfaen"/>
          <w:sz w:val="24"/>
          <w:szCs w:val="24"/>
          <w:lang w:val="hy-AM"/>
        </w:rPr>
        <w:t>ուղղված</w:t>
      </w:r>
      <w:r w:rsidRPr="006A2F21">
        <w:rPr>
          <w:rFonts w:ascii="Sylfaen" w:hAnsi="Sylfaen"/>
          <w:sz w:val="24"/>
          <w:szCs w:val="24"/>
          <w:lang w:val="hy-AM"/>
        </w:rPr>
        <w:t xml:space="preserve"> է ծախսերի կատարման արդյունավետությա</w:t>
      </w:r>
      <w:r w:rsidR="00771BCA" w:rsidRPr="006A2F21">
        <w:rPr>
          <w:rFonts w:ascii="Sylfaen" w:hAnsi="Sylfaen"/>
          <w:sz w:val="24"/>
          <w:szCs w:val="24"/>
          <w:lang w:val="hy-AM"/>
        </w:rPr>
        <w:t>ն բարձրա</w:t>
      </w:r>
      <w:r w:rsidR="00C46584" w:rsidRPr="006A2F21">
        <w:rPr>
          <w:rFonts w:ascii="Sylfaen" w:hAnsi="Sylfaen"/>
          <w:sz w:val="24"/>
          <w:szCs w:val="24"/>
          <w:lang w:val="hy-AM"/>
        </w:rPr>
        <w:t>ցմանը</w:t>
      </w:r>
      <w:r w:rsidRPr="006A2F21">
        <w:rPr>
          <w:rFonts w:ascii="Sylfaen" w:hAnsi="Sylfaen"/>
          <w:sz w:val="24"/>
          <w:szCs w:val="24"/>
          <w:lang w:val="hy-AM"/>
        </w:rPr>
        <w:t xml:space="preserve"> և վերջնական արդյունքների ստացմ</w:t>
      </w:r>
      <w:r w:rsidR="00771BCA" w:rsidRPr="006A2F21">
        <w:rPr>
          <w:rFonts w:ascii="Sylfaen" w:hAnsi="Sylfaen"/>
          <w:sz w:val="24"/>
          <w:szCs w:val="24"/>
          <w:lang w:val="hy-AM"/>
        </w:rPr>
        <w:t>անը</w:t>
      </w:r>
      <w:r w:rsidRPr="006A2F21">
        <w:rPr>
          <w:rFonts w:ascii="Sylfaen" w:hAnsi="Sylfaen"/>
          <w:sz w:val="24"/>
          <w:szCs w:val="24"/>
          <w:lang w:val="hy-AM"/>
        </w:rPr>
        <w:t>:</w:t>
      </w:r>
    </w:p>
    <w:p w:rsidR="00F54A10" w:rsidRPr="006A2F21" w:rsidRDefault="005C41FC" w:rsidP="00F54A10">
      <w:pPr>
        <w:spacing w:before="100" w:beforeAutospacing="1" w:after="100" w:afterAutospacing="1"/>
        <w:ind w:right="144"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6A2F21">
        <w:rPr>
          <w:rFonts w:ascii="Sylfaen" w:hAnsi="Sylfaen"/>
          <w:sz w:val="24"/>
          <w:szCs w:val="24"/>
          <w:lang w:val="hy-AM"/>
        </w:rPr>
        <w:t xml:space="preserve">Ծրագրային </w:t>
      </w:r>
      <w:r w:rsidR="00F54A10" w:rsidRPr="006A2F21">
        <w:rPr>
          <w:rFonts w:ascii="Sylfaen" w:hAnsi="Sylfaen"/>
          <w:sz w:val="24"/>
          <w:szCs w:val="24"/>
          <w:lang w:val="hy-AM"/>
        </w:rPr>
        <w:t xml:space="preserve">բյուջեն ցույց է տալիս </w:t>
      </w:r>
      <w:r w:rsidR="00E922A6" w:rsidRPr="006A2F21">
        <w:rPr>
          <w:rFonts w:ascii="Sylfaen" w:hAnsi="Sylfaen"/>
          <w:sz w:val="24"/>
          <w:szCs w:val="24"/>
          <w:lang w:val="hy-AM"/>
        </w:rPr>
        <w:t>201</w:t>
      </w:r>
      <w:r w:rsidR="00CC2009" w:rsidRPr="006A2F21">
        <w:rPr>
          <w:rFonts w:ascii="Sylfaen" w:hAnsi="Sylfaen"/>
          <w:sz w:val="24"/>
          <w:szCs w:val="24"/>
          <w:lang w:val="hy-AM"/>
        </w:rPr>
        <w:t>9</w:t>
      </w:r>
      <w:r w:rsidR="00F54A10" w:rsidRPr="006A2F21">
        <w:rPr>
          <w:rFonts w:ascii="Sylfaen" w:hAnsi="Sylfaen"/>
          <w:sz w:val="24"/>
          <w:szCs w:val="24"/>
          <w:lang w:val="hy-AM"/>
        </w:rPr>
        <w:t xml:space="preserve">թվականի բյուջետային ծրագրերն </w:t>
      </w:r>
      <w:r w:rsidRPr="006A2F21">
        <w:rPr>
          <w:rFonts w:ascii="Sylfaen" w:hAnsi="Sylfaen"/>
          <w:sz w:val="24"/>
          <w:szCs w:val="24"/>
          <w:lang w:val="hy-AM"/>
        </w:rPr>
        <w:t>իրականացնելիս,</w:t>
      </w:r>
      <w:r w:rsidR="00F54A10" w:rsidRPr="006A2F21">
        <w:rPr>
          <w:rFonts w:ascii="Sylfaen" w:hAnsi="Sylfaen"/>
          <w:sz w:val="24"/>
          <w:szCs w:val="24"/>
          <w:lang w:val="hy-AM"/>
        </w:rPr>
        <w:t xml:space="preserve"> որոշակի ռեսուրսներ ներդնելու դեպքում արդյունքների ձեռքբերումը</w:t>
      </w:r>
      <w:r w:rsidRPr="006A2F21">
        <w:rPr>
          <w:rFonts w:ascii="Sylfaen" w:hAnsi="Sylfaen"/>
          <w:sz w:val="24"/>
          <w:szCs w:val="24"/>
          <w:lang w:val="hy-AM"/>
        </w:rPr>
        <w:t>՝</w:t>
      </w:r>
      <w:r w:rsidR="00F54A10" w:rsidRPr="006A2F21">
        <w:rPr>
          <w:rFonts w:ascii="Sylfaen" w:hAnsi="Sylfaen"/>
          <w:sz w:val="24"/>
          <w:szCs w:val="24"/>
          <w:lang w:val="hy-AM"/>
        </w:rPr>
        <w:t xml:space="preserve"> միաժամանակ արմատավորելով նոր որակի և մակարդակի կառավարում, ձևավորելով ներդրված ռեսուրսների և ստացված արդյունքների միջև ինտեգրացված կապ, ապահովելով բյուջետային ծրագրի միջոցառումների կատարման թափանցիկությունն ու վերահսկման արդյունավետ մեխանիզմը:</w:t>
      </w:r>
    </w:p>
    <w:p w:rsidR="00F54A10" w:rsidRPr="006A2F21" w:rsidRDefault="005C41FC" w:rsidP="00F54A10">
      <w:pPr>
        <w:spacing w:before="100" w:beforeAutospacing="1" w:after="100" w:afterAutospacing="1"/>
        <w:ind w:right="144"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6A2F21">
        <w:rPr>
          <w:rFonts w:ascii="Sylfaen" w:hAnsi="Sylfaen"/>
          <w:sz w:val="24"/>
          <w:szCs w:val="24"/>
          <w:lang w:val="hy-AM"/>
        </w:rPr>
        <w:t>Ծրագրային բյուջետավո</w:t>
      </w:r>
      <w:r w:rsidR="00F54A10" w:rsidRPr="006A2F21">
        <w:rPr>
          <w:rFonts w:ascii="Sylfaen" w:hAnsi="Sylfaen"/>
          <w:sz w:val="24"/>
          <w:szCs w:val="24"/>
          <w:lang w:val="hy-AM"/>
        </w:rPr>
        <w:t>րման գործընթացը հնարավորություն է տալիս համայնքի</w:t>
      </w:r>
      <w:r w:rsidR="00736469" w:rsidRPr="006A2F21">
        <w:rPr>
          <w:rFonts w:ascii="Sylfaen" w:hAnsi="Sylfaen"/>
          <w:sz w:val="24"/>
          <w:szCs w:val="24"/>
          <w:lang w:val="hy-AM"/>
        </w:rPr>
        <w:t xml:space="preserve"> հնգամյա զարգացման</w:t>
      </w:r>
      <w:r w:rsidR="00F54A10" w:rsidRPr="006A2F21">
        <w:rPr>
          <w:rFonts w:ascii="Sylfaen" w:hAnsi="Sylfaen"/>
          <w:sz w:val="24"/>
          <w:szCs w:val="24"/>
          <w:lang w:val="hy-AM"/>
        </w:rPr>
        <w:t xml:space="preserve"> ծրագրի </w:t>
      </w:r>
      <w:r w:rsidR="00A0244F" w:rsidRPr="006A2F21">
        <w:rPr>
          <w:rFonts w:ascii="Sylfaen" w:hAnsi="Sylfaen"/>
          <w:sz w:val="24"/>
          <w:szCs w:val="24"/>
          <w:lang w:val="hy-AM"/>
        </w:rPr>
        <w:t xml:space="preserve">(ՀՀԶԾ-ի) և տարեկան աշխատանքային պլանի (ՏԱՊ-ի) </w:t>
      </w:r>
      <w:r w:rsidR="00F54A10" w:rsidRPr="006A2F21">
        <w:rPr>
          <w:rFonts w:ascii="Sylfaen" w:hAnsi="Sylfaen"/>
          <w:sz w:val="24"/>
          <w:szCs w:val="24"/>
          <w:lang w:val="hy-AM"/>
        </w:rPr>
        <w:t>հիման վրա պլանավորել համայնքի ֆինանսական միջոցները, դրանք օգտագործել խնայողաբար, արդյունավետ և հրապարակային:</w:t>
      </w:r>
    </w:p>
    <w:p w:rsidR="00F54A10" w:rsidRPr="006A2F21" w:rsidRDefault="00F54A10" w:rsidP="00F54A10">
      <w:pPr>
        <w:spacing w:line="20" w:lineRule="atLeast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6A2F21">
        <w:rPr>
          <w:rFonts w:ascii="Sylfaen" w:hAnsi="Sylfaen" w:cs="Sylfaen"/>
          <w:sz w:val="24"/>
          <w:szCs w:val="24"/>
          <w:lang w:val="hy-AM"/>
        </w:rPr>
        <w:t>Կարևորելով մասնակցային գործընթացները տեղական ինքնակառավարման համակարգ</w:t>
      </w:r>
      <w:r w:rsidR="00736469" w:rsidRPr="006A2F21">
        <w:rPr>
          <w:rFonts w:ascii="Sylfaen" w:hAnsi="Sylfaen" w:cs="Sylfaen"/>
          <w:sz w:val="24"/>
          <w:szCs w:val="24"/>
          <w:lang w:val="hy-AM"/>
        </w:rPr>
        <w:t>ում՝ բյուջետավո</w:t>
      </w:r>
      <w:r w:rsidRPr="006A2F21">
        <w:rPr>
          <w:rFonts w:ascii="Sylfaen" w:hAnsi="Sylfaen" w:cs="Sylfaen"/>
          <w:sz w:val="24"/>
          <w:szCs w:val="24"/>
          <w:lang w:val="hy-AM"/>
        </w:rPr>
        <w:t>րման այս ձևաչափով ամրագրվում է հաշվետվողականությունը, շ</w:t>
      </w:r>
      <w:r w:rsidR="00736469" w:rsidRPr="006A2F21">
        <w:rPr>
          <w:rFonts w:ascii="Sylfaen" w:hAnsi="Sylfaen" w:cs="Sylfaen"/>
          <w:sz w:val="24"/>
          <w:szCs w:val="24"/>
          <w:lang w:val="hy-AM"/>
        </w:rPr>
        <w:t xml:space="preserve">արունակականությունը, ծրագրերի </w:t>
      </w:r>
      <w:r w:rsidRPr="006A2F21">
        <w:rPr>
          <w:rFonts w:ascii="Sylfaen" w:hAnsi="Sylfaen" w:cs="Sylfaen"/>
          <w:sz w:val="24"/>
          <w:szCs w:val="24"/>
          <w:lang w:val="hy-AM"/>
        </w:rPr>
        <w:t>առաջնահերթությունների հստակ սահմանումը, բյուջետավարման գործառույթների հստակ բաշխումը, չափելիությունը:</w:t>
      </w:r>
    </w:p>
    <w:p w:rsidR="00F54A10" w:rsidRPr="006A2F21" w:rsidRDefault="00F54A10" w:rsidP="00F54A10">
      <w:pPr>
        <w:spacing w:line="20" w:lineRule="atLeast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  <w:r w:rsidRPr="006A2F21">
        <w:rPr>
          <w:rFonts w:ascii="Sylfaen" w:hAnsi="Sylfaen" w:cs="Sylfaen"/>
          <w:sz w:val="24"/>
          <w:szCs w:val="24"/>
          <w:lang w:val="hy-AM"/>
        </w:rPr>
        <w:t>Որդեգրելով աշխատանքային նոր ռազմավարություն</w:t>
      </w:r>
      <w:r w:rsidR="005E34E5" w:rsidRPr="006A2F21">
        <w:rPr>
          <w:rFonts w:ascii="Sylfaen" w:hAnsi="Sylfaen" w:cs="Sylfaen"/>
          <w:sz w:val="24"/>
          <w:szCs w:val="24"/>
          <w:lang w:val="hy-AM"/>
        </w:rPr>
        <w:t>՝</w:t>
      </w:r>
      <w:r w:rsidR="00A0244F" w:rsidRPr="006A2F21">
        <w:rPr>
          <w:rFonts w:ascii="Sylfaen" w:hAnsi="Sylfaen" w:cs="Sylfaen"/>
          <w:sz w:val="24"/>
          <w:szCs w:val="24"/>
          <w:lang w:val="hy-AM"/>
        </w:rPr>
        <w:t xml:space="preserve">համայնքի </w:t>
      </w:r>
      <w:r w:rsidRPr="006A2F21">
        <w:rPr>
          <w:rFonts w:ascii="Sylfaen" w:hAnsi="Sylfaen" w:cs="Sylfaen"/>
          <w:sz w:val="24"/>
          <w:szCs w:val="24"/>
          <w:lang w:val="hy-AM"/>
        </w:rPr>
        <w:t>բյուջետավարումը դադարում է դիտարկվել որպես ֆինանսական պլանի</w:t>
      </w:r>
      <w:r w:rsidR="00A0244F" w:rsidRPr="006A2F21">
        <w:rPr>
          <w:rFonts w:ascii="Sylfaen" w:hAnsi="Sylfaen" w:cs="Sylfaen"/>
          <w:sz w:val="24"/>
          <w:szCs w:val="24"/>
          <w:lang w:val="hy-AM"/>
        </w:rPr>
        <w:t xml:space="preserve"> կազմում և</w:t>
      </w:r>
      <w:r w:rsidRPr="006A2F21">
        <w:rPr>
          <w:rFonts w:ascii="Sylfaen" w:hAnsi="Sylfaen" w:cs="Sylfaen"/>
          <w:sz w:val="24"/>
          <w:szCs w:val="24"/>
          <w:lang w:val="hy-AM"/>
        </w:rPr>
        <w:t xml:space="preserve"> կատարում, այլ առավել կարևորվում են բնակչությանը համայնքային </w:t>
      </w:r>
      <w:r w:rsidR="006475EF" w:rsidRPr="006A2F21">
        <w:rPr>
          <w:rFonts w:ascii="Sylfaen" w:hAnsi="Sylfaen" w:cs="Sylfaen"/>
          <w:sz w:val="24"/>
          <w:szCs w:val="24"/>
          <w:lang w:val="hy-AM"/>
        </w:rPr>
        <w:t xml:space="preserve">որակյալ </w:t>
      </w:r>
      <w:r w:rsidRPr="006A2F21">
        <w:rPr>
          <w:rFonts w:ascii="Sylfaen" w:hAnsi="Sylfaen" w:cs="Sylfaen"/>
          <w:sz w:val="24"/>
          <w:szCs w:val="24"/>
          <w:lang w:val="hy-AM"/>
        </w:rPr>
        <w:t>ծառայությունների մատուցումը և համայնքի խնդիրների աստիճանական լուծումը:</w:t>
      </w:r>
    </w:p>
    <w:p w:rsidR="00A11547" w:rsidRPr="006A2F21" w:rsidRDefault="00A11547" w:rsidP="007C67FA">
      <w:pPr>
        <w:spacing w:line="20" w:lineRule="atLeast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</w:p>
    <w:p w:rsidR="00B57F8C" w:rsidRPr="006A2F21" w:rsidRDefault="00B57F8C" w:rsidP="007C67FA">
      <w:pPr>
        <w:spacing w:line="20" w:lineRule="atLeast"/>
        <w:ind w:firstLine="708"/>
        <w:jc w:val="both"/>
        <w:rPr>
          <w:rFonts w:ascii="Sylfaen" w:hAnsi="Sylfaen" w:cs="Sylfaen"/>
          <w:sz w:val="24"/>
          <w:szCs w:val="24"/>
          <w:lang w:val="hy-AM"/>
        </w:rPr>
      </w:pPr>
    </w:p>
    <w:p w:rsidR="001F5FF6" w:rsidRPr="006A2F21" w:rsidRDefault="00BC3D4F" w:rsidP="002254E7">
      <w:pPr>
        <w:pStyle w:val="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3" w:name="_Toc493942038"/>
      <w:bookmarkEnd w:id="0"/>
      <w:r w:rsidRPr="006A2F21">
        <w:rPr>
          <w:rFonts w:ascii="Sylfaen" w:hAnsi="Sylfaen" w:cs="Sylfaen"/>
          <w:b/>
          <w:sz w:val="28"/>
          <w:lang w:val="hy-AM"/>
        </w:rPr>
        <w:t>ՀԱՄԱՅՆՔԻՂԵԿԱՎԱՐԻԶԵԿՈՒՅՑԸԲՅՈՒՋԵՏԱՅԻՆՏԱՐՎԱՀԱՄԱՅՆՔԻԶԱՐԳԱՑՄԱՆՀԻՄՆԱԿԱՆՈՒՂՂՈՒԹՅՈՒՆՆԵՐԻՄԱՍԻՆ</w:t>
      </w:r>
      <w:bookmarkEnd w:id="3"/>
    </w:p>
    <w:p w:rsidR="001F5FF6" w:rsidRPr="006A2F21" w:rsidRDefault="001F5FF6" w:rsidP="00B03B78">
      <w:pPr>
        <w:rPr>
          <w:rFonts w:ascii="Sylfaen" w:hAnsi="Sylfaen"/>
          <w:lang w:val="hy-AM"/>
        </w:rPr>
      </w:pPr>
    </w:p>
    <w:p w:rsidR="00842E2A" w:rsidRPr="006A2F21" w:rsidRDefault="00BC3D4F" w:rsidP="00B03B78">
      <w:pPr>
        <w:ind w:firstLine="720"/>
        <w:jc w:val="both"/>
        <w:rPr>
          <w:rFonts w:ascii="Sylfaen" w:hAnsi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Համայնքի</w:t>
      </w:r>
      <w:r w:rsidR="00E922A6" w:rsidRPr="006A2F21">
        <w:rPr>
          <w:rFonts w:ascii="Sylfaen" w:hAnsi="Sylfaen"/>
          <w:sz w:val="24"/>
          <w:lang w:val="hy-AM"/>
        </w:rPr>
        <w:t>201</w:t>
      </w:r>
      <w:r w:rsidR="0088690D" w:rsidRPr="006A2F21">
        <w:rPr>
          <w:rFonts w:ascii="Sylfaen" w:hAnsi="Sylfaen"/>
          <w:sz w:val="24"/>
          <w:lang w:val="hy-AM"/>
        </w:rPr>
        <w:t>9</w:t>
      </w:r>
      <w:r w:rsidRPr="006A2F21">
        <w:rPr>
          <w:rFonts w:ascii="Sylfaen" w:hAnsi="Sylfaen" w:cs="Sylfaen"/>
          <w:sz w:val="24"/>
          <w:lang w:val="hy-AM"/>
        </w:rPr>
        <w:t>թ</w:t>
      </w:r>
      <w:r w:rsidR="00842E2A" w:rsidRPr="006A2F21">
        <w:rPr>
          <w:rFonts w:ascii="Sylfaen" w:hAnsi="Sylfaen"/>
          <w:sz w:val="24"/>
          <w:lang w:val="hy-AM"/>
        </w:rPr>
        <w:t xml:space="preserve">. </w:t>
      </w:r>
      <w:r w:rsidRPr="006A2F21">
        <w:rPr>
          <w:rFonts w:ascii="Sylfaen" w:hAnsi="Sylfaen" w:cs="Sylfaen"/>
          <w:sz w:val="24"/>
          <w:lang w:val="hy-AM"/>
        </w:rPr>
        <w:t>բյուջենմշակվելէ</w:t>
      </w:r>
      <w:r w:rsidR="00842E2A" w:rsidRPr="006A2F21">
        <w:rPr>
          <w:rFonts w:ascii="Sylfaen" w:hAnsi="Sylfaen"/>
          <w:sz w:val="24"/>
          <w:lang w:val="hy-AM"/>
        </w:rPr>
        <w:t xml:space="preserve">` </w:t>
      </w:r>
      <w:r w:rsidRPr="006A2F21">
        <w:rPr>
          <w:rFonts w:ascii="Sylfaen" w:hAnsi="Sylfaen" w:cs="Sylfaen"/>
          <w:sz w:val="24"/>
          <w:lang w:val="hy-AM"/>
        </w:rPr>
        <w:t>հիմքունենալովհամայնքի</w:t>
      </w:r>
      <w:r w:rsidR="00842E2A" w:rsidRPr="006A2F21">
        <w:rPr>
          <w:rFonts w:ascii="Sylfaen" w:hAnsi="Sylfaen"/>
          <w:sz w:val="24"/>
          <w:lang w:val="hy-AM"/>
        </w:rPr>
        <w:t xml:space="preserve"> 20</w:t>
      </w:r>
      <w:r w:rsidR="00606117" w:rsidRPr="006A2F21">
        <w:rPr>
          <w:rFonts w:ascii="Sylfaen" w:hAnsi="Sylfaen"/>
          <w:sz w:val="24"/>
          <w:lang w:val="hy-AM"/>
        </w:rPr>
        <w:t>18</w:t>
      </w:r>
      <w:r w:rsidR="00842E2A" w:rsidRPr="006A2F21">
        <w:rPr>
          <w:rFonts w:ascii="Sylfaen" w:hAnsi="Sylfaen"/>
          <w:sz w:val="24"/>
          <w:lang w:val="hy-AM"/>
        </w:rPr>
        <w:t>-20</w:t>
      </w:r>
      <w:r w:rsidR="00606117" w:rsidRPr="006A2F21">
        <w:rPr>
          <w:rFonts w:ascii="Sylfaen" w:hAnsi="Sylfaen"/>
          <w:sz w:val="24"/>
          <w:lang w:val="hy-AM"/>
        </w:rPr>
        <w:t>22</w:t>
      </w:r>
      <w:r w:rsidRPr="006A2F21">
        <w:rPr>
          <w:rFonts w:ascii="Sylfaen" w:hAnsi="Sylfaen" w:cs="Sylfaen"/>
          <w:sz w:val="24"/>
          <w:lang w:val="hy-AM"/>
        </w:rPr>
        <w:t>թթ</w:t>
      </w:r>
      <w:r w:rsidR="00842E2A" w:rsidRPr="006A2F21">
        <w:rPr>
          <w:rFonts w:ascii="Sylfaen" w:hAnsi="Sylfaen"/>
          <w:sz w:val="24"/>
          <w:lang w:val="hy-AM"/>
        </w:rPr>
        <w:t xml:space="preserve">. </w:t>
      </w:r>
      <w:r w:rsidR="006475EF" w:rsidRPr="006A2F21">
        <w:rPr>
          <w:rFonts w:ascii="Sylfaen" w:hAnsi="Sylfaen" w:cs="Sylfaen"/>
          <w:sz w:val="24"/>
          <w:lang w:val="hy-AM"/>
        </w:rPr>
        <w:t>ՀՀԶԾ-ն և 201</w:t>
      </w:r>
      <w:r w:rsidR="0088690D" w:rsidRPr="006A2F21">
        <w:rPr>
          <w:rFonts w:ascii="Sylfaen" w:hAnsi="Sylfaen" w:cs="Sylfaen"/>
          <w:sz w:val="24"/>
          <w:lang w:val="hy-AM"/>
        </w:rPr>
        <w:t>9</w:t>
      </w:r>
      <w:r w:rsidR="006475EF" w:rsidRPr="006A2F21">
        <w:rPr>
          <w:rFonts w:ascii="Sylfaen" w:hAnsi="Sylfaen" w:cs="Sylfaen"/>
          <w:sz w:val="24"/>
          <w:lang w:val="hy-AM"/>
        </w:rPr>
        <w:t>թ. ՏԱՊ-ը</w:t>
      </w:r>
      <w:r w:rsidR="00842E2A" w:rsidRPr="006A2F21">
        <w:rPr>
          <w:rFonts w:ascii="Sylfaen" w:hAnsi="Sylfaen"/>
          <w:sz w:val="24"/>
          <w:lang w:val="hy-AM"/>
        </w:rPr>
        <w:t>:</w:t>
      </w:r>
    </w:p>
    <w:p w:rsidR="001F5FF6" w:rsidRPr="006A2F21" w:rsidRDefault="00BC3D4F" w:rsidP="00701B8F">
      <w:pPr>
        <w:ind w:firstLine="720"/>
        <w:jc w:val="both"/>
        <w:rPr>
          <w:rFonts w:ascii="Sylfaen" w:hAnsi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Համայնքիգործունեությունըմեծապեսկախվածէբյուջետայինգործընթացիլավկազմակերպումից</w:t>
      </w:r>
      <w:r w:rsidR="001F5FF6" w:rsidRPr="006A2F21">
        <w:rPr>
          <w:rFonts w:ascii="Sylfaen" w:hAnsi="Sylfaen"/>
          <w:sz w:val="24"/>
          <w:lang w:val="hy-AM"/>
        </w:rPr>
        <w:t xml:space="preserve">, </w:t>
      </w:r>
      <w:r w:rsidRPr="006A2F21">
        <w:rPr>
          <w:rFonts w:ascii="Sylfaen" w:hAnsi="Sylfaen" w:cs="Sylfaen"/>
          <w:sz w:val="24"/>
          <w:lang w:val="hy-AM"/>
        </w:rPr>
        <w:t>բյուջեիեկամուտներիարդյունավետհավաքագրումիցևմիջոցներիխնայողականօգտագործումից</w:t>
      </w:r>
      <w:r w:rsidR="001F5FF6" w:rsidRPr="006A2F21">
        <w:rPr>
          <w:rFonts w:ascii="Sylfaen" w:hAnsi="Sylfaen"/>
          <w:sz w:val="24"/>
          <w:lang w:val="hy-AM"/>
        </w:rPr>
        <w:t>:</w:t>
      </w:r>
    </w:p>
    <w:p w:rsidR="001F5FF6" w:rsidRPr="006A2F21" w:rsidRDefault="00BC3D4F" w:rsidP="00701B8F">
      <w:pPr>
        <w:ind w:firstLine="720"/>
        <w:jc w:val="both"/>
        <w:rPr>
          <w:rFonts w:ascii="Sylfaen" w:hAnsi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Գալիքբյուջետայինտարվահամայնքիզարգացմանհիմնականուղղություններնեն՝</w:t>
      </w:r>
    </w:p>
    <w:p w:rsidR="001F5FF6" w:rsidRPr="006A2F21" w:rsidRDefault="00BC3D4F" w:rsidP="00ED7024">
      <w:pPr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Բարելավելհամայնքիֆինանսականվիճակը՝ճշտելովհողիհարկիևգույքահարկիբազաներըևբարձրացնելովսեփականեկամուտներիհավաքագրմանմակարդակը</w:t>
      </w:r>
      <w:r w:rsidR="001F5FF6" w:rsidRPr="006A2F21">
        <w:rPr>
          <w:rFonts w:ascii="Sylfaen" w:hAnsi="Sylfaen"/>
          <w:sz w:val="24"/>
          <w:lang w:val="hy-AM"/>
        </w:rPr>
        <w:t>:</w:t>
      </w:r>
    </w:p>
    <w:p w:rsidR="001F5FF6" w:rsidRPr="006A2F21" w:rsidRDefault="00BC3D4F" w:rsidP="00ED7024">
      <w:pPr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Բարձրացնելբնակչությանըմատուցվողհամայնքայինծառայություններիմակարդակըևորակը</w:t>
      </w:r>
      <w:r w:rsidR="001F5FF6" w:rsidRPr="006A2F21">
        <w:rPr>
          <w:rFonts w:ascii="Sylfaen" w:hAnsi="Sylfaen"/>
          <w:sz w:val="24"/>
          <w:lang w:val="hy-AM"/>
        </w:rPr>
        <w:t>:</w:t>
      </w:r>
    </w:p>
    <w:p w:rsidR="001F5FF6" w:rsidRPr="006A2F21" w:rsidRDefault="00BC3D4F" w:rsidP="00ED7024">
      <w:pPr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lastRenderedPageBreak/>
        <w:t>Իրականացնելկրթության</w:t>
      </w:r>
      <w:r w:rsidR="0033793B" w:rsidRPr="006A2F21">
        <w:rPr>
          <w:rFonts w:ascii="Sylfaen" w:hAnsi="Sylfaen"/>
          <w:sz w:val="24"/>
          <w:lang w:val="hy-AM"/>
        </w:rPr>
        <w:t xml:space="preserve">, </w:t>
      </w:r>
      <w:r w:rsidRPr="006A2F21">
        <w:rPr>
          <w:rFonts w:ascii="Sylfaen" w:hAnsi="Sylfaen" w:cs="Sylfaen"/>
          <w:sz w:val="24"/>
          <w:lang w:val="hy-AM"/>
        </w:rPr>
        <w:t>մշակույթիևսպորտիբնագավառներիհամայնքայինենթակառուցվածքներիպահպանման</w:t>
      </w:r>
      <w:r w:rsidR="0033793B" w:rsidRPr="006A2F21">
        <w:rPr>
          <w:rFonts w:ascii="Sylfaen" w:hAnsi="Sylfaen"/>
          <w:sz w:val="24"/>
          <w:lang w:val="hy-AM"/>
        </w:rPr>
        <w:t xml:space="preserve">, </w:t>
      </w:r>
      <w:r w:rsidRPr="006A2F21">
        <w:rPr>
          <w:rFonts w:ascii="Sylfaen" w:hAnsi="Sylfaen" w:cs="Sylfaen"/>
          <w:sz w:val="24"/>
          <w:lang w:val="hy-AM"/>
        </w:rPr>
        <w:t>շահագործման</w:t>
      </w:r>
      <w:r w:rsidR="0033793B" w:rsidRPr="006A2F21">
        <w:rPr>
          <w:rFonts w:ascii="Sylfaen" w:hAnsi="Sylfaen"/>
          <w:sz w:val="24"/>
          <w:lang w:val="hy-AM"/>
        </w:rPr>
        <w:t xml:space="preserve">, </w:t>
      </w:r>
      <w:r w:rsidRPr="006A2F21">
        <w:rPr>
          <w:rFonts w:ascii="Sylfaen" w:hAnsi="Sylfaen" w:cs="Sylfaen"/>
          <w:sz w:val="24"/>
          <w:lang w:val="hy-AM"/>
        </w:rPr>
        <w:t>նորոգման</w:t>
      </w:r>
      <w:r w:rsidR="003A59A9" w:rsidRPr="006A2F21">
        <w:rPr>
          <w:rFonts w:ascii="Sylfaen" w:hAnsi="Sylfaen"/>
          <w:sz w:val="24"/>
          <w:lang w:val="hy-AM"/>
        </w:rPr>
        <w:t>,</w:t>
      </w:r>
      <w:r w:rsidRPr="006A2F21">
        <w:rPr>
          <w:rFonts w:ascii="Sylfaen" w:hAnsi="Sylfaen" w:cs="Sylfaen"/>
          <w:sz w:val="24"/>
          <w:lang w:val="hy-AM"/>
        </w:rPr>
        <w:t>գույքայինվերազինման</w:t>
      </w:r>
      <w:r w:rsidR="00FA6F13" w:rsidRPr="006A2F21">
        <w:rPr>
          <w:rFonts w:ascii="Sylfaen" w:hAnsi="Sylfaen"/>
          <w:sz w:val="24"/>
          <w:lang w:val="hy-AM"/>
        </w:rPr>
        <w:t xml:space="preserve">և այլ </w:t>
      </w:r>
      <w:r w:rsidRPr="006A2F21">
        <w:rPr>
          <w:rFonts w:ascii="Sylfaen" w:hAnsi="Sylfaen" w:cs="Sylfaen"/>
          <w:sz w:val="24"/>
          <w:lang w:val="hy-AM"/>
        </w:rPr>
        <w:t>աշխատանքներ</w:t>
      </w:r>
      <w:r w:rsidR="00153060" w:rsidRPr="006A2F21">
        <w:rPr>
          <w:rFonts w:ascii="Sylfaen" w:hAnsi="Sylfaen"/>
          <w:sz w:val="24"/>
          <w:lang w:val="hy-AM"/>
        </w:rPr>
        <w:t>:</w:t>
      </w:r>
    </w:p>
    <w:p w:rsidR="001F5FF6" w:rsidRPr="006A2F21" w:rsidRDefault="00BC3D4F" w:rsidP="00ED7024">
      <w:pPr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Կապիտալներդրումներկատարելհամայնքիբնակարանային</w:t>
      </w:r>
      <w:r w:rsidR="00153060" w:rsidRPr="006A2F21">
        <w:rPr>
          <w:rFonts w:ascii="Sylfaen" w:hAnsi="Sylfaen"/>
          <w:sz w:val="24"/>
          <w:lang w:val="hy-AM"/>
        </w:rPr>
        <w:t>-</w:t>
      </w:r>
      <w:r w:rsidRPr="006A2F21">
        <w:rPr>
          <w:rFonts w:ascii="Sylfaen" w:hAnsi="Sylfaen" w:cs="Sylfaen"/>
          <w:sz w:val="24"/>
          <w:lang w:val="hy-AM"/>
        </w:rPr>
        <w:t>կոմունալտնտեսության</w:t>
      </w:r>
      <w:r w:rsidR="00153060" w:rsidRPr="006A2F21">
        <w:rPr>
          <w:rFonts w:ascii="Sylfaen" w:hAnsi="Sylfaen"/>
          <w:sz w:val="24"/>
          <w:lang w:val="hy-AM"/>
        </w:rPr>
        <w:t xml:space="preserve">, </w:t>
      </w:r>
      <w:r w:rsidRPr="006A2F21">
        <w:rPr>
          <w:rFonts w:ascii="Sylfaen" w:hAnsi="Sylfaen" w:cs="Sylfaen"/>
          <w:sz w:val="24"/>
          <w:lang w:val="hy-AM"/>
        </w:rPr>
        <w:t>բարեկարգմանևճանապարհայինտնտեսությանբնագավառներում</w:t>
      </w:r>
      <w:r w:rsidR="00153060" w:rsidRPr="006A2F21">
        <w:rPr>
          <w:rFonts w:ascii="Sylfaen" w:hAnsi="Sylfaen"/>
          <w:sz w:val="24"/>
          <w:lang w:val="hy-AM"/>
        </w:rPr>
        <w:t>:</w:t>
      </w:r>
    </w:p>
    <w:p w:rsidR="00153060" w:rsidRPr="006A2F21" w:rsidRDefault="00BC3D4F" w:rsidP="00C24575">
      <w:pPr>
        <w:numPr>
          <w:ilvl w:val="0"/>
          <w:numId w:val="3"/>
        </w:numPr>
        <w:jc w:val="both"/>
        <w:rPr>
          <w:rFonts w:ascii="Sylfaen" w:hAnsi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Աշխուժացնելհամայնքիմշակութայի</w:t>
      </w:r>
      <w:r w:rsidR="00FA6F13" w:rsidRPr="006A2F21">
        <w:rPr>
          <w:rFonts w:ascii="Sylfaen" w:hAnsi="Sylfaen" w:cs="Sylfaen"/>
          <w:sz w:val="24"/>
          <w:lang w:val="hy-AM"/>
        </w:rPr>
        <w:t>ն</w:t>
      </w:r>
      <w:r w:rsidR="00153060" w:rsidRPr="006A2F21">
        <w:rPr>
          <w:rFonts w:ascii="Sylfaen" w:hAnsi="Sylfaen"/>
          <w:sz w:val="24"/>
          <w:lang w:val="hy-AM"/>
        </w:rPr>
        <w:t xml:space="preserve">, </w:t>
      </w:r>
      <w:r w:rsidRPr="006A2F21">
        <w:rPr>
          <w:rFonts w:ascii="Sylfaen" w:hAnsi="Sylfaen" w:cs="Sylfaen"/>
          <w:sz w:val="24"/>
          <w:lang w:val="hy-AM"/>
        </w:rPr>
        <w:t>մարզականևհասարակականկյանքը</w:t>
      </w:r>
      <w:r w:rsidR="00153060" w:rsidRPr="006A2F21">
        <w:rPr>
          <w:rFonts w:ascii="Sylfaen" w:hAnsi="Sylfaen"/>
          <w:sz w:val="24"/>
          <w:lang w:val="hy-AM"/>
        </w:rPr>
        <w:t>:</w:t>
      </w:r>
    </w:p>
    <w:p w:rsidR="00D53147" w:rsidRPr="006A2F21" w:rsidRDefault="00E71C97" w:rsidP="00874B0F">
      <w:pPr>
        <w:numPr>
          <w:ilvl w:val="0"/>
          <w:numId w:val="3"/>
        </w:numPr>
        <w:rPr>
          <w:rFonts w:ascii="Sylfaen" w:hAnsi="Sylfaen"/>
          <w:sz w:val="24"/>
          <w:lang w:val="hy-AM"/>
        </w:rPr>
      </w:pPr>
      <w:r w:rsidRPr="006A2F21">
        <w:rPr>
          <w:rFonts w:ascii="Sylfaen" w:hAnsi="Sylfaen"/>
          <w:sz w:val="24"/>
          <w:lang w:val="hy-AM"/>
        </w:rPr>
        <w:t xml:space="preserve">և այլն։ </w:t>
      </w:r>
    </w:p>
    <w:p w:rsidR="001F5FF6" w:rsidRPr="006A2F21" w:rsidRDefault="001F5FF6" w:rsidP="00701B8F">
      <w:pPr>
        <w:ind w:firstLine="720"/>
        <w:jc w:val="both"/>
        <w:rPr>
          <w:rFonts w:ascii="Sylfaen" w:hAnsi="Sylfaen"/>
          <w:sz w:val="16"/>
          <w:szCs w:val="16"/>
          <w:lang w:val="hy-AM"/>
        </w:rPr>
      </w:pPr>
    </w:p>
    <w:p w:rsidR="00A11547" w:rsidRPr="006A2F21" w:rsidRDefault="00A11547" w:rsidP="00A11547">
      <w:pPr>
        <w:ind w:right="7" w:firstLine="720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6A2F21">
        <w:rPr>
          <w:rFonts w:ascii="Sylfaen" w:hAnsi="Sylfaen"/>
          <w:sz w:val="24"/>
          <w:szCs w:val="24"/>
          <w:lang w:val="hy-AM"/>
        </w:rPr>
        <w:t xml:space="preserve">Համայնքի </w:t>
      </w:r>
      <w:r w:rsidR="00E922A6" w:rsidRPr="006A2F21">
        <w:rPr>
          <w:rFonts w:ascii="Sylfaen" w:hAnsi="Sylfaen"/>
          <w:sz w:val="24"/>
          <w:szCs w:val="24"/>
          <w:lang w:val="hy-AM"/>
        </w:rPr>
        <w:t>201</w:t>
      </w:r>
      <w:r w:rsidR="0088690D" w:rsidRPr="006A2F21">
        <w:rPr>
          <w:rFonts w:ascii="Sylfaen" w:hAnsi="Sylfaen"/>
          <w:sz w:val="24"/>
          <w:szCs w:val="24"/>
          <w:lang w:val="hy-AM"/>
        </w:rPr>
        <w:t>9</w:t>
      </w:r>
      <w:r w:rsidRPr="006A2F21">
        <w:rPr>
          <w:rFonts w:ascii="Sylfaen" w:hAnsi="Sylfaen"/>
          <w:sz w:val="24"/>
          <w:szCs w:val="24"/>
          <w:lang w:val="hy-AM"/>
        </w:rPr>
        <w:t>թ. զա</w:t>
      </w:r>
      <w:r w:rsidR="00D902E9" w:rsidRPr="006A2F21">
        <w:rPr>
          <w:rFonts w:ascii="Sylfaen" w:hAnsi="Sylfaen"/>
          <w:sz w:val="24"/>
          <w:szCs w:val="24"/>
          <w:lang w:val="hy-AM"/>
        </w:rPr>
        <w:t xml:space="preserve">րգացման հիմնական </w:t>
      </w:r>
      <w:r w:rsidR="004B055A" w:rsidRPr="006A2F21">
        <w:rPr>
          <w:rFonts w:ascii="Sylfaen" w:hAnsi="Sylfaen"/>
          <w:sz w:val="24"/>
          <w:szCs w:val="24"/>
          <w:lang w:val="hy-AM"/>
        </w:rPr>
        <w:t>ուղղությունները</w:t>
      </w:r>
      <w:r w:rsidR="003A59A9" w:rsidRPr="006A2F21">
        <w:rPr>
          <w:rFonts w:ascii="Sylfaen" w:hAnsi="Sylfaen"/>
          <w:sz w:val="24"/>
          <w:szCs w:val="24"/>
          <w:lang w:val="hy-AM"/>
        </w:rPr>
        <w:t>միտված</w:t>
      </w:r>
      <w:r w:rsidRPr="006A2F21">
        <w:rPr>
          <w:rFonts w:ascii="Sylfaen" w:hAnsi="Sylfaen"/>
          <w:sz w:val="24"/>
          <w:szCs w:val="24"/>
          <w:lang w:val="hy-AM"/>
        </w:rPr>
        <w:t xml:space="preserve"> են բնակչության կենսական շահերի ապահովմանը, շրջակա միջավայրի պահպանմանը, համայնքի հարմարավետ ու բարեկեցիկ միջավայրի ստեղծմանը, համայնքային ենթակառուցվածքների արդիականացմանն ու զարգացմանը, </w:t>
      </w:r>
      <w:r w:rsidR="00CC2009" w:rsidRPr="006A2F21">
        <w:rPr>
          <w:rFonts w:ascii="Sylfaen" w:hAnsi="Sylfaen"/>
          <w:sz w:val="24"/>
          <w:szCs w:val="24"/>
          <w:lang w:val="hy-AM"/>
        </w:rPr>
        <w:t>ինչպես</w:t>
      </w:r>
      <w:r w:rsidRPr="006A2F21">
        <w:rPr>
          <w:rFonts w:ascii="Sylfaen" w:hAnsi="Sylfaen"/>
          <w:sz w:val="24"/>
          <w:szCs w:val="24"/>
          <w:lang w:val="hy-AM"/>
        </w:rPr>
        <w:t xml:space="preserve"> նաև համայնքի գլխավոր հատակագծին համապատասխան քաղաքաշինական ծրագրերի իրականացմանը: </w:t>
      </w:r>
    </w:p>
    <w:p w:rsidR="001F5FF6" w:rsidRPr="006A2F21" w:rsidRDefault="00BC3D4F" w:rsidP="00701B8F">
      <w:pPr>
        <w:pStyle w:val="a9"/>
        <w:ind w:firstLine="720"/>
        <w:jc w:val="both"/>
        <w:rPr>
          <w:rFonts w:ascii="Sylfaen" w:hAnsi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Եսդիմումեմհամայնքիբնակ</w:t>
      </w:r>
      <w:r w:rsidR="00E71C97" w:rsidRPr="006A2F21">
        <w:rPr>
          <w:rFonts w:ascii="Sylfaen" w:hAnsi="Sylfaen" w:cs="Sylfaen"/>
          <w:sz w:val="24"/>
          <w:lang w:val="hy-AM"/>
        </w:rPr>
        <w:t>ի</w:t>
      </w:r>
      <w:r w:rsidRPr="006A2F21">
        <w:rPr>
          <w:rFonts w:ascii="Sylfaen" w:hAnsi="Sylfaen" w:cs="Sylfaen"/>
          <w:sz w:val="24"/>
          <w:lang w:val="hy-AM"/>
        </w:rPr>
        <w:t>չ</w:t>
      </w:r>
      <w:r w:rsidR="00E71C97" w:rsidRPr="006A2F21">
        <w:rPr>
          <w:rFonts w:ascii="Sylfaen" w:hAnsi="Sylfaen" w:cs="Sylfaen"/>
          <w:sz w:val="24"/>
          <w:lang w:val="hy-AM"/>
        </w:rPr>
        <w:t>ներին</w:t>
      </w:r>
      <w:r w:rsidR="001F5FF6" w:rsidRPr="006A2F21">
        <w:rPr>
          <w:rFonts w:ascii="Sylfaen" w:hAnsi="Sylfaen"/>
          <w:sz w:val="24"/>
          <w:lang w:val="hy-AM"/>
        </w:rPr>
        <w:t xml:space="preserve">, </w:t>
      </w:r>
      <w:r w:rsidRPr="006A2F21">
        <w:rPr>
          <w:rFonts w:ascii="Sylfaen" w:hAnsi="Sylfaen" w:cs="Sylfaen"/>
          <w:sz w:val="24"/>
          <w:lang w:val="hy-AM"/>
        </w:rPr>
        <w:t>ավագանու</w:t>
      </w:r>
      <w:r w:rsidR="00E71C97" w:rsidRPr="006A2F21">
        <w:rPr>
          <w:rFonts w:ascii="Sylfaen" w:hAnsi="Sylfaen" w:cs="Sylfaen"/>
          <w:sz w:val="24"/>
          <w:lang w:val="hy-AM"/>
        </w:rPr>
        <w:t xml:space="preserve"> անդամների</w:t>
      </w:r>
      <w:r w:rsidRPr="006A2F21">
        <w:rPr>
          <w:rFonts w:ascii="Sylfaen" w:hAnsi="Sylfaen" w:cs="Sylfaen"/>
          <w:sz w:val="24"/>
          <w:lang w:val="hy-AM"/>
        </w:rPr>
        <w:t>ն</w:t>
      </w:r>
      <w:r w:rsidR="00153060" w:rsidRPr="006A2F21">
        <w:rPr>
          <w:rFonts w:ascii="Sylfaen" w:hAnsi="Sylfaen"/>
          <w:sz w:val="24"/>
          <w:lang w:val="hy-AM"/>
        </w:rPr>
        <w:t xml:space="preserve">, </w:t>
      </w:r>
      <w:r w:rsidR="002C24F5" w:rsidRPr="006A2F21">
        <w:rPr>
          <w:rFonts w:ascii="Sylfaen" w:hAnsi="Sylfaen"/>
          <w:sz w:val="24"/>
          <w:lang w:val="hy-AM"/>
        </w:rPr>
        <w:t xml:space="preserve">բնակավայրերի վարչական ղեկավարներին, </w:t>
      </w:r>
      <w:r w:rsidRPr="006A2F21">
        <w:rPr>
          <w:rFonts w:ascii="Sylfaen" w:hAnsi="Sylfaen" w:cs="Sylfaen"/>
          <w:sz w:val="24"/>
          <w:lang w:val="hy-AM"/>
        </w:rPr>
        <w:t>համայնքայինկազմակերպություններիաշխատակիցներին՝շահագրգիռմոտեցումցուցաբերելուհամայնքի</w:t>
      </w:r>
      <w:r w:rsidR="00E922A6" w:rsidRPr="006A2F21">
        <w:rPr>
          <w:rFonts w:ascii="Sylfaen" w:hAnsi="Sylfaen" w:cs="Sylfaen"/>
          <w:sz w:val="24"/>
          <w:lang w:val="hy-AM"/>
        </w:rPr>
        <w:t xml:space="preserve"> 201</w:t>
      </w:r>
      <w:r w:rsidR="00CC2009" w:rsidRPr="006A2F21">
        <w:rPr>
          <w:rFonts w:ascii="Sylfaen" w:hAnsi="Sylfaen" w:cs="Sylfaen"/>
          <w:sz w:val="24"/>
          <w:lang w:val="hy-AM"/>
        </w:rPr>
        <w:t>9</w:t>
      </w:r>
      <w:r w:rsidRPr="006A2F21">
        <w:rPr>
          <w:rFonts w:ascii="Sylfaen" w:hAnsi="Sylfaen" w:cs="Sylfaen"/>
          <w:sz w:val="24"/>
          <w:lang w:val="hy-AM"/>
        </w:rPr>
        <w:t>թվականիբյուջեիմիջոցներիգոյացման</w:t>
      </w:r>
      <w:r w:rsidR="00E71C97" w:rsidRPr="006A2F21">
        <w:rPr>
          <w:rFonts w:ascii="Sylfaen" w:hAnsi="Sylfaen" w:cs="Sylfaen"/>
          <w:sz w:val="24"/>
          <w:lang w:val="hy-AM"/>
        </w:rPr>
        <w:t>ը</w:t>
      </w:r>
      <w:r w:rsidR="00153060" w:rsidRPr="006A2F21">
        <w:rPr>
          <w:rFonts w:ascii="Sylfaen" w:hAnsi="Sylfaen"/>
          <w:sz w:val="24"/>
          <w:lang w:val="hy-AM"/>
        </w:rPr>
        <w:t>,</w:t>
      </w:r>
      <w:r w:rsidRPr="006A2F21">
        <w:rPr>
          <w:rFonts w:ascii="Sylfaen" w:hAnsi="Sylfaen" w:cs="Sylfaen"/>
          <w:sz w:val="24"/>
          <w:lang w:val="hy-AM"/>
        </w:rPr>
        <w:t>դրանցնպատակայինօգտագործման</w:t>
      </w:r>
      <w:r w:rsidR="00E71C97" w:rsidRPr="006A2F21">
        <w:rPr>
          <w:rFonts w:ascii="Sylfaen" w:hAnsi="Sylfaen" w:cs="Sylfaen"/>
          <w:sz w:val="24"/>
          <w:lang w:val="hy-AM"/>
        </w:rPr>
        <w:t>ը</w:t>
      </w:r>
      <w:r w:rsidR="00842E2A" w:rsidRPr="006A2F21">
        <w:rPr>
          <w:rFonts w:ascii="Sylfaen" w:hAnsi="Sylfaen"/>
          <w:sz w:val="24"/>
          <w:lang w:val="hy-AM"/>
        </w:rPr>
        <w:t xml:space="preserve">, </w:t>
      </w:r>
      <w:r w:rsidRPr="006A2F21">
        <w:rPr>
          <w:rFonts w:ascii="Sylfaen" w:hAnsi="Sylfaen" w:cs="Sylfaen"/>
          <w:sz w:val="24"/>
          <w:lang w:val="hy-AM"/>
        </w:rPr>
        <w:t>բյուջեիկատարման</w:t>
      </w:r>
      <w:r w:rsidR="00E71C97" w:rsidRPr="006A2F21">
        <w:rPr>
          <w:rFonts w:ascii="Sylfaen" w:hAnsi="Sylfaen" w:cs="Sylfaen"/>
          <w:sz w:val="24"/>
          <w:lang w:val="hy-AM"/>
        </w:rPr>
        <w:t>ը</w:t>
      </w:r>
      <w:r w:rsidRPr="006A2F21">
        <w:rPr>
          <w:rFonts w:ascii="Sylfaen" w:hAnsi="Sylfaen" w:cs="Sylfaen"/>
          <w:sz w:val="24"/>
          <w:lang w:val="hy-AM"/>
        </w:rPr>
        <w:t>ևվերահսկման</w:t>
      </w:r>
      <w:r w:rsidR="00B22EDC" w:rsidRPr="006A2F21">
        <w:rPr>
          <w:rFonts w:ascii="Sylfaen" w:hAnsi="Sylfaen" w:cs="Sylfaen"/>
          <w:sz w:val="24"/>
          <w:lang w:val="hy-AM"/>
        </w:rPr>
        <w:t>ը</w:t>
      </w:r>
      <w:r w:rsidR="001F5FF6" w:rsidRPr="006A2F21">
        <w:rPr>
          <w:rFonts w:ascii="Sylfaen" w:hAnsi="Sylfaen"/>
          <w:sz w:val="24"/>
          <w:lang w:val="hy-AM"/>
        </w:rPr>
        <w:t>:</w:t>
      </w:r>
    </w:p>
    <w:p w:rsidR="001F5FF6" w:rsidRPr="006A2F21" w:rsidRDefault="001F5FF6" w:rsidP="00701B8F">
      <w:pPr>
        <w:ind w:left="360"/>
        <w:rPr>
          <w:rFonts w:ascii="Sylfaen" w:hAnsi="Sylfaen"/>
          <w:sz w:val="24"/>
          <w:lang w:val="hy-AM"/>
        </w:rPr>
      </w:pPr>
    </w:p>
    <w:p w:rsidR="00A87525" w:rsidRPr="006A2F21" w:rsidRDefault="00BC3D4F" w:rsidP="00A87525">
      <w:pPr>
        <w:ind w:left="360"/>
        <w:jc w:val="right"/>
        <w:rPr>
          <w:rFonts w:ascii="Sylfaen" w:hAnsi="Sylfaen"/>
          <w:sz w:val="24"/>
          <w:lang w:val="hy-AM"/>
        </w:rPr>
      </w:pPr>
      <w:r w:rsidRPr="006A2F21">
        <w:rPr>
          <w:rFonts w:ascii="Sylfaen" w:hAnsi="Sylfaen" w:cs="Sylfaen"/>
          <w:b/>
          <w:sz w:val="24"/>
          <w:szCs w:val="24"/>
          <w:lang w:val="hy-AM"/>
        </w:rPr>
        <w:t>ՀԱՄԱՅՆՔԻՂԵԿԱՎԱՐ՝</w:t>
      </w:r>
      <w:hyperlink r:id="rId10" w:tgtFrame="employee" w:history="1">
        <w:r w:rsidR="00664C09" w:rsidRPr="006A2F21">
          <w:rPr>
            <w:rFonts w:ascii="Sylfaen" w:hAnsi="Sylfaen" w:cs="Sylfaen"/>
            <w:b/>
            <w:sz w:val="24"/>
            <w:szCs w:val="24"/>
            <w:lang w:val="hy-AM"/>
          </w:rPr>
          <w:t>ՄԻՔԱՅԵԼ ՂԱՐԱՔԵՇԻՇՅԱՆ</w:t>
        </w:r>
      </w:hyperlink>
    </w:p>
    <w:p w:rsidR="00776F04" w:rsidRPr="006A2F21" w:rsidRDefault="00776F04" w:rsidP="00D53147">
      <w:pPr>
        <w:ind w:left="360"/>
        <w:jc w:val="right"/>
        <w:rPr>
          <w:rFonts w:ascii="Sylfaen" w:hAnsi="Sylfaen"/>
          <w:sz w:val="24"/>
          <w:lang w:val="hy-AM"/>
        </w:rPr>
      </w:pPr>
    </w:p>
    <w:p w:rsidR="001E5134" w:rsidRPr="006A2F21" w:rsidRDefault="001E5134" w:rsidP="00D53147">
      <w:pPr>
        <w:ind w:left="360"/>
        <w:jc w:val="right"/>
        <w:rPr>
          <w:rFonts w:ascii="Sylfaen" w:hAnsi="Sylfaen"/>
          <w:sz w:val="24"/>
          <w:lang w:val="hy-AM"/>
        </w:rPr>
      </w:pPr>
    </w:p>
    <w:p w:rsidR="0075057F" w:rsidRPr="006A2F21" w:rsidRDefault="0075057F" w:rsidP="0075057F">
      <w:pPr>
        <w:pStyle w:val="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4" w:name="_Toc493942039"/>
      <w:r w:rsidRPr="006A2F21">
        <w:rPr>
          <w:rFonts w:ascii="Sylfaen" w:hAnsi="Sylfaen" w:cs="Sylfaen"/>
          <w:b/>
          <w:sz w:val="28"/>
          <w:lang w:val="hy-AM"/>
        </w:rPr>
        <w:t>ՀԱՄԱՅՆՔԻ ԲՅՈՒՋԵԻ ԵԿԱՄՈՒՏՆԵՐԻ, ԾԱԽՍԵՐԻ ԵՎ ՀԱՎԵԼՈՒՐԴԻ ԿԱՄ ԴԵՖԻՑԻՏԻ (ՊԱԿԱՍՈՒՐԴԻ) ՀԻՄՆԱՎՈՐՈՒՄԸ</w:t>
      </w:r>
      <w:bookmarkEnd w:id="4"/>
    </w:p>
    <w:p w:rsidR="0075057F" w:rsidRPr="006A2F21" w:rsidRDefault="0075057F" w:rsidP="0075057F">
      <w:pPr>
        <w:pStyle w:val="a5"/>
        <w:ind w:left="270"/>
        <w:rPr>
          <w:rFonts w:ascii="Sylfaen" w:hAnsi="Sylfaen"/>
          <w:sz w:val="12"/>
          <w:lang w:val="hy-AM"/>
        </w:rPr>
      </w:pPr>
    </w:p>
    <w:p w:rsidR="000044B0" w:rsidRPr="006A2F21" w:rsidRDefault="000044B0" w:rsidP="000044B0">
      <w:pPr>
        <w:pStyle w:val="a5"/>
        <w:numPr>
          <w:ilvl w:val="0"/>
          <w:numId w:val="9"/>
        </w:numPr>
        <w:tabs>
          <w:tab w:val="clear" w:pos="720"/>
          <w:tab w:val="left" w:pos="360"/>
          <w:tab w:val="num" w:pos="567"/>
        </w:tabs>
        <w:ind w:left="426"/>
        <w:jc w:val="both"/>
        <w:rPr>
          <w:rFonts w:ascii="Sylfaen" w:hAnsi="Sylfaen" w:cs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 xml:space="preserve">2017թ. փաստացի ցուցանիշներ՝ </w:t>
      </w:r>
    </w:p>
    <w:p w:rsidR="00664C09" w:rsidRPr="006A2F21" w:rsidRDefault="000044B0" w:rsidP="000044B0">
      <w:pPr>
        <w:pStyle w:val="a5"/>
        <w:tabs>
          <w:tab w:val="left" w:pos="360"/>
        </w:tabs>
        <w:ind w:left="66"/>
        <w:jc w:val="both"/>
        <w:rPr>
          <w:rFonts w:ascii="Sylfaen" w:hAnsi="Sylfaen" w:cs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Համայնքի 2017թ. բյուջեի կատարման տարեկան հաշվետվություն՝ հաստատված համայնքի ավագանու 27.02.2018 թ. N 16 -Ն որոշմամբ</w:t>
      </w:r>
    </w:p>
    <w:p w:rsidR="0075057F" w:rsidRPr="006A2F21" w:rsidRDefault="00EA7A6D" w:rsidP="003A59A9">
      <w:pPr>
        <w:pStyle w:val="a5"/>
        <w:numPr>
          <w:ilvl w:val="0"/>
          <w:numId w:val="9"/>
        </w:numPr>
        <w:tabs>
          <w:tab w:val="clear" w:pos="720"/>
          <w:tab w:val="left" w:pos="360"/>
          <w:tab w:val="num" w:pos="567"/>
        </w:tabs>
        <w:ind w:left="426"/>
        <w:jc w:val="both"/>
        <w:rPr>
          <w:rFonts w:ascii="Sylfaen" w:hAnsi="Sylfaen" w:cs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201</w:t>
      </w:r>
      <w:r w:rsidR="0088690D" w:rsidRPr="006A2F21">
        <w:rPr>
          <w:rFonts w:ascii="Sylfaen" w:hAnsi="Sylfaen" w:cs="Sylfaen"/>
          <w:sz w:val="24"/>
          <w:lang w:val="hy-AM"/>
        </w:rPr>
        <w:t>8</w:t>
      </w:r>
      <w:r w:rsidR="0075057F" w:rsidRPr="006A2F21">
        <w:rPr>
          <w:rFonts w:ascii="Sylfaen" w:hAnsi="Sylfaen" w:cs="Sylfaen"/>
          <w:sz w:val="24"/>
          <w:lang w:val="hy-AM"/>
        </w:rPr>
        <w:t>թ. հաստատված ցուցանիշներ՝</w:t>
      </w:r>
    </w:p>
    <w:p w:rsidR="0075057F" w:rsidRPr="006A2F21" w:rsidRDefault="0075057F" w:rsidP="0075057F">
      <w:pPr>
        <w:pStyle w:val="a5"/>
        <w:tabs>
          <w:tab w:val="num" w:pos="0"/>
          <w:tab w:val="left" w:pos="360"/>
        </w:tabs>
        <w:jc w:val="both"/>
        <w:rPr>
          <w:rFonts w:ascii="Sylfaen" w:hAnsi="Sylfaen" w:cs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Համայնքի 201</w:t>
      </w:r>
      <w:r w:rsidR="0088690D" w:rsidRPr="006A2F21">
        <w:rPr>
          <w:rFonts w:ascii="Sylfaen" w:hAnsi="Sylfaen" w:cs="Sylfaen"/>
          <w:sz w:val="24"/>
          <w:lang w:val="hy-AM"/>
        </w:rPr>
        <w:t>8</w:t>
      </w:r>
      <w:r w:rsidRPr="006A2F21">
        <w:rPr>
          <w:rFonts w:ascii="Sylfaen" w:hAnsi="Sylfaen" w:cs="Sylfaen"/>
          <w:sz w:val="24"/>
          <w:lang w:val="hy-AM"/>
        </w:rPr>
        <w:t xml:space="preserve">թ. բյուջեն` հաստատված համայնքի ավագանու </w:t>
      </w:r>
      <w:r w:rsidR="00706528" w:rsidRPr="006A2F21">
        <w:rPr>
          <w:rFonts w:ascii="Sylfaen" w:hAnsi="Sylfaen" w:cs="Sylfaen"/>
          <w:sz w:val="24"/>
          <w:lang w:val="hy-AM"/>
        </w:rPr>
        <w:t>2017թ. դեկտեմբերի</w:t>
      </w:r>
      <w:r w:rsidR="00664C09" w:rsidRPr="006A2F21">
        <w:rPr>
          <w:rFonts w:ascii="Sylfaen" w:hAnsi="Sylfaen" w:cs="Sylfaen"/>
          <w:sz w:val="24"/>
          <w:lang w:val="hy-AM"/>
        </w:rPr>
        <w:t>15</w:t>
      </w:r>
      <w:r w:rsidR="00706528" w:rsidRPr="006A2F21">
        <w:rPr>
          <w:rFonts w:ascii="Sylfaen" w:hAnsi="Sylfaen" w:cs="Sylfaen"/>
          <w:sz w:val="24"/>
          <w:lang w:val="hy-AM"/>
        </w:rPr>
        <w:t>-ի</w:t>
      </w:r>
      <w:r w:rsidR="00B97903" w:rsidRPr="006A2F21">
        <w:rPr>
          <w:rFonts w:ascii="Sylfaen" w:hAnsi="Sylfaen" w:cs="Sylfaen"/>
          <w:sz w:val="24"/>
          <w:lang w:val="hy-AM"/>
        </w:rPr>
        <w:t xml:space="preserve"> N </w:t>
      </w:r>
      <w:r w:rsidR="00664C09" w:rsidRPr="006A2F21">
        <w:rPr>
          <w:rFonts w:ascii="Sylfaen" w:hAnsi="Sylfaen" w:cs="Sylfaen"/>
          <w:sz w:val="24"/>
          <w:lang w:val="hy-AM"/>
        </w:rPr>
        <w:t>11</w:t>
      </w:r>
      <w:r w:rsidRPr="006A2F21">
        <w:rPr>
          <w:rFonts w:ascii="Sylfaen" w:hAnsi="Sylfaen" w:cs="Sylfaen"/>
          <w:sz w:val="24"/>
          <w:lang w:val="hy-AM"/>
        </w:rPr>
        <w:t>-Ն որոշմամբ</w:t>
      </w:r>
      <w:r w:rsidR="00F71D08" w:rsidRPr="006A2F21">
        <w:rPr>
          <w:rFonts w:ascii="Sylfaen" w:hAnsi="Sylfaen" w:cs="Sylfaen"/>
          <w:sz w:val="24"/>
          <w:lang w:val="hy-AM"/>
        </w:rPr>
        <w:t>,</w:t>
      </w:r>
    </w:p>
    <w:p w:rsidR="0075057F" w:rsidRPr="006A2F21" w:rsidRDefault="00EA7A6D" w:rsidP="003A59A9">
      <w:pPr>
        <w:pStyle w:val="a5"/>
        <w:numPr>
          <w:ilvl w:val="0"/>
          <w:numId w:val="9"/>
        </w:numPr>
        <w:tabs>
          <w:tab w:val="clear" w:pos="720"/>
          <w:tab w:val="left" w:pos="360"/>
        </w:tabs>
        <w:ind w:left="426"/>
        <w:jc w:val="both"/>
        <w:rPr>
          <w:rFonts w:ascii="Sylfaen" w:hAnsi="Sylfaen" w:cs="Sylfaen"/>
          <w:sz w:val="24"/>
          <w:lang w:val="hy-AM"/>
        </w:rPr>
      </w:pPr>
      <w:r w:rsidRPr="006A2F21">
        <w:rPr>
          <w:rFonts w:ascii="Sylfaen" w:hAnsi="Sylfaen" w:cs="Sylfaen"/>
          <w:sz w:val="24"/>
          <w:lang w:val="hy-AM"/>
        </w:rPr>
        <w:t>201</w:t>
      </w:r>
      <w:r w:rsidR="0088690D" w:rsidRPr="006A2F21">
        <w:rPr>
          <w:rFonts w:ascii="Sylfaen" w:hAnsi="Sylfaen" w:cs="Sylfaen"/>
          <w:sz w:val="24"/>
          <w:lang w:val="hy-AM"/>
        </w:rPr>
        <w:t>9</w:t>
      </w:r>
      <w:r w:rsidR="0075057F" w:rsidRPr="006A2F21">
        <w:rPr>
          <w:rFonts w:ascii="Sylfaen" w:hAnsi="Sylfaen" w:cs="Sylfaen"/>
          <w:sz w:val="24"/>
          <w:lang w:val="hy-AM"/>
        </w:rPr>
        <w:t>թ. կանխատեսվող ցուցանիշներ՝</w:t>
      </w:r>
    </w:p>
    <w:p w:rsidR="00706528" w:rsidRPr="006A2F21" w:rsidRDefault="00706528" w:rsidP="00706528">
      <w:pPr>
        <w:rPr>
          <w:rFonts w:ascii="Sylfaen" w:hAnsi="Sylfaen"/>
          <w:sz w:val="24"/>
          <w:lang w:val="hy-AM"/>
        </w:rPr>
      </w:pPr>
      <w:r w:rsidRPr="006A2F21">
        <w:rPr>
          <w:rFonts w:ascii="Sylfaen" w:hAnsi="Sylfaen"/>
          <w:sz w:val="24"/>
          <w:lang w:val="hy-AM"/>
        </w:rPr>
        <w:t>«ՀՀ բյուջետային համակարգի մասին» ՀՀ  օրենք, «Տեղական ինքնակառավարման մասին» ՀՀ  օրենք,  «ՀՀ</w:t>
      </w:r>
      <w:r w:rsidR="00F71D08" w:rsidRPr="006A2F21">
        <w:rPr>
          <w:rFonts w:ascii="Sylfaen" w:hAnsi="Sylfaen"/>
          <w:sz w:val="24"/>
          <w:lang w:val="hy-AM"/>
        </w:rPr>
        <w:t xml:space="preserve">  2019</w:t>
      </w:r>
      <w:r w:rsidRPr="006A2F21">
        <w:rPr>
          <w:rFonts w:ascii="Sylfaen" w:hAnsi="Sylfaen"/>
          <w:sz w:val="24"/>
          <w:lang w:val="hy-AM"/>
        </w:rPr>
        <w:t xml:space="preserve">թ. </w:t>
      </w:r>
      <w:r w:rsidR="00F71D08" w:rsidRPr="006A2F21">
        <w:rPr>
          <w:rFonts w:ascii="Sylfaen" w:hAnsi="Sylfaen"/>
          <w:sz w:val="24"/>
          <w:lang w:val="hy-AM"/>
        </w:rPr>
        <w:t>պ</w:t>
      </w:r>
      <w:r w:rsidRPr="006A2F21">
        <w:rPr>
          <w:rFonts w:ascii="Sylfaen" w:hAnsi="Sylfaen"/>
          <w:sz w:val="24"/>
          <w:lang w:val="hy-AM"/>
        </w:rPr>
        <w:t xml:space="preserve">ետական  բյուջեի  մասին» ՀՀ  օրենք, «Տեղական տուրքերի և վճարների դրույքաչափերը հաստատելու մասին»  համայնքի ավագանու  </w:t>
      </w:r>
      <w:r w:rsidR="00F71D08" w:rsidRPr="006A2F21">
        <w:rPr>
          <w:rFonts w:ascii="Sylfaen" w:hAnsi="Sylfaen"/>
          <w:sz w:val="24"/>
          <w:lang w:val="hy-AM"/>
        </w:rPr>
        <w:t>որոշում։</w:t>
      </w:r>
    </w:p>
    <w:p w:rsidR="0075057F" w:rsidRPr="006A2F21" w:rsidRDefault="0075057F" w:rsidP="0075057F">
      <w:pPr>
        <w:rPr>
          <w:sz w:val="24"/>
          <w:szCs w:val="24"/>
          <w:lang w:val="hy-AM"/>
        </w:rPr>
      </w:pPr>
    </w:p>
    <w:p w:rsidR="00591455" w:rsidRPr="006A2F21" w:rsidRDefault="00591455" w:rsidP="0075057F">
      <w:pPr>
        <w:rPr>
          <w:sz w:val="24"/>
          <w:szCs w:val="24"/>
          <w:lang w:val="hy-AM"/>
        </w:rPr>
      </w:pPr>
    </w:p>
    <w:p w:rsidR="001F5FF6" w:rsidRPr="006A2F21" w:rsidRDefault="00591455" w:rsidP="00ED7024">
      <w:pPr>
        <w:pStyle w:val="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r w:rsidRPr="006A2F21">
        <w:rPr>
          <w:rFonts w:ascii="Sylfaen" w:hAnsi="Sylfaen" w:cs="Sylfaen"/>
          <w:b/>
          <w:sz w:val="28"/>
          <w:lang w:val="hy-AM"/>
        </w:rPr>
        <w:br w:type="page"/>
      </w:r>
      <w:bookmarkStart w:id="5" w:name="_Toc493942040"/>
      <w:r w:rsidR="00BC3D4F" w:rsidRPr="006A2F21">
        <w:rPr>
          <w:rFonts w:ascii="Sylfaen" w:hAnsi="Sylfaen" w:cs="Sylfaen"/>
          <w:b/>
          <w:sz w:val="28"/>
          <w:lang w:val="hy-AM"/>
        </w:rPr>
        <w:lastRenderedPageBreak/>
        <w:t>ՀԱՄԱՅՆՔԻԲՅՈՒՋԵԻ</w:t>
      </w:r>
      <w:r w:rsidR="00212C55" w:rsidRPr="006A2F21">
        <w:rPr>
          <w:rFonts w:ascii="Sylfaen" w:hAnsi="Sylfaen" w:cs="Sylfaen"/>
          <w:b/>
          <w:sz w:val="28"/>
          <w:lang w:val="hy-AM"/>
        </w:rPr>
        <w:t>ՄՈՒՏՔԵՐԻ</w:t>
      </w:r>
      <w:r w:rsidR="0059278E" w:rsidRPr="006A2F21">
        <w:rPr>
          <w:rFonts w:ascii="Sylfaen" w:hAnsi="Sylfaen" w:cs="Sylfaen"/>
          <w:b/>
          <w:sz w:val="28"/>
          <w:lang w:val="hy-AM"/>
        </w:rPr>
        <w:t>, ԾԱԽՍԵՐԻ</w:t>
      </w:r>
      <w:r w:rsidR="00AE2815" w:rsidRPr="006A2F21">
        <w:rPr>
          <w:rFonts w:ascii="Sylfaen" w:hAnsi="Sylfaen" w:cs="Sylfaen"/>
          <w:b/>
          <w:sz w:val="28"/>
          <w:lang w:val="hy-AM"/>
        </w:rPr>
        <w:t xml:space="preserve"> ԵՎ </w:t>
      </w:r>
      <w:r w:rsidR="0075057F" w:rsidRPr="006A2F21">
        <w:rPr>
          <w:rFonts w:ascii="Sylfaen" w:hAnsi="Sylfaen" w:cs="Sylfaen"/>
          <w:b/>
          <w:sz w:val="28"/>
          <w:lang w:val="hy-AM"/>
        </w:rPr>
        <w:t xml:space="preserve">ՀԱՎԵԼՈՒՐԴԻ ԿԱՄ </w:t>
      </w:r>
      <w:r w:rsidR="00AE2815" w:rsidRPr="006A2F21">
        <w:rPr>
          <w:rFonts w:ascii="Sylfaen" w:hAnsi="Sylfaen" w:cs="Sylfaen"/>
          <w:b/>
          <w:sz w:val="28"/>
          <w:lang w:val="hy-AM"/>
        </w:rPr>
        <w:t xml:space="preserve">ԴԵՖԻՑԻՏԻ (ՊԱԿԱՍՈՒՐԴԻ) </w:t>
      </w:r>
      <w:r w:rsidR="00BC3D4F" w:rsidRPr="006A2F21">
        <w:rPr>
          <w:rFonts w:ascii="Sylfaen" w:hAnsi="Sylfaen" w:cs="Sylfaen"/>
          <w:b/>
          <w:sz w:val="28"/>
          <w:lang w:val="hy-AM"/>
        </w:rPr>
        <w:t>ՀԱՄԵՄԱՏԱԿԱՆՎԵՐԼՈՒԾՈՒԹՅՈՒՆԸ</w:t>
      </w:r>
      <w:bookmarkEnd w:id="5"/>
    </w:p>
    <w:p w:rsidR="00AE2815" w:rsidRPr="006A2F21" w:rsidRDefault="00AE2815" w:rsidP="00AE2815">
      <w:pPr>
        <w:rPr>
          <w:sz w:val="14"/>
          <w:lang w:val="hy-AM"/>
        </w:rPr>
      </w:pPr>
    </w:p>
    <w:p w:rsidR="00AE2815" w:rsidRPr="006A2F21" w:rsidRDefault="00AE2815" w:rsidP="00AE2815">
      <w:pPr>
        <w:jc w:val="center"/>
        <w:rPr>
          <w:rFonts w:ascii="Sylfaen" w:hAnsi="Sylfaen"/>
          <w:b/>
          <w:sz w:val="24"/>
          <w:lang w:val="hy-AM"/>
        </w:rPr>
      </w:pPr>
      <w:r w:rsidRPr="006A2F21">
        <w:rPr>
          <w:rFonts w:ascii="Sylfaen" w:hAnsi="Sylfaen"/>
          <w:b/>
          <w:sz w:val="24"/>
          <w:lang w:val="hy-AM"/>
        </w:rPr>
        <w:t>ՀԱՄԱՅՆՔԻ ԲՅՈՒՋԵԻ ՄՈՒՏՔԵՐԻ ՀԱՄԵՄԱՏԱԿԱՆ ՎԵՐԼՈՒԾՈՒԹՅՈՒՆԸ</w:t>
      </w:r>
    </w:p>
    <w:p w:rsidR="001F5FF6" w:rsidRPr="006A2F21" w:rsidRDefault="00A80FDD" w:rsidP="00A80FDD">
      <w:pPr>
        <w:pStyle w:val="a3"/>
        <w:jc w:val="right"/>
        <w:rPr>
          <w:rFonts w:ascii="Sylfaen" w:hAnsi="Sylfaen"/>
          <w:b/>
          <w:sz w:val="20"/>
          <w:lang w:val="hy-AM"/>
        </w:rPr>
      </w:pPr>
      <w:r w:rsidRPr="006A2F21">
        <w:rPr>
          <w:rFonts w:ascii="Sylfaen" w:hAnsi="Sylfaen"/>
          <w:b/>
          <w:sz w:val="20"/>
          <w:lang w:val="hy-AM"/>
        </w:rPr>
        <w:t>(հազար դրամ)</w:t>
      </w:r>
    </w:p>
    <w:tbl>
      <w:tblPr>
        <w:tblW w:w="1006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92"/>
        <w:gridCol w:w="2506"/>
        <w:gridCol w:w="896"/>
        <w:gridCol w:w="992"/>
        <w:gridCol w:w="992"/>
        <w:gridCol w:w="885"/>
        <w:gridCol w:w="850"/>
        <w:gridCol w:w="851"/>
        <w:gridCol w:w="850"/>
        <w:gridCol w:w="851"/>
      </w:tblGrid>
      <w:tr w:rsidR="000D7417" w:rsidRPr="006A2F21" w:rsidTr="001D7650">
        <w:trPr>
          <w:trHeight w:val="480"/>
        </w:trPr>
        <w:tc>
          <w:tcPr>
            <w:tcW w:w="392" w:type="dxa"/>
            <w:vMerge w:val="restart"/>
            <w:shd w:val="clear" w:color="auto" w:fill="D9D9D9"/>
            <w:vAlign w:val="center"/>
          </w:tcPr>
          <w:p w:rsidR="00E9228B" w:rsidRPr="006A2F21" w:rsidRDefault="00E9228B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2506" w:type="dxa"/>
            <w:vMerge w:val="restart"/>
            <w:shd w:val="clear" w:color="auto" w:fill="D9D9D9"/>
            <w:vAlign w:val="center"/>
          </w:tcPr>
          <w:p w:rsidR="00E9228B" w:rsidRPr="006A2F21" w:rsidRDefault="00E9228B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ՄՈՒՏՔԻԱՆՎԱՆՈՒՄԸ</w:t>
            </w:r>
          </w:p>
        </w:tc>
        <w:tc>
          <w:tcPr>
            <w:tcW w:w="896" w:type="dxa"/>
            <w:vMerge w:val="restart"/>
            <w:shd w:val="clear" w:color="auto" w:fill="D9D9D9"/>
            <w:vAlign w:val="center"/>
          </w:tcPr>
          <w:p w:rsidR="00E9228B" w:rsidRPr="006A2F21" w:rsidRDefault="00E9228B" w:rsidP="0088690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2017թ. փաստ.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E9228B" w:rsidRPr="006A2F21" w:rsidRDefault="00E9228B" w:rsidP="0088690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E9228B" w:rsidRPr="006A2F21" w:rsidRDefault="00E9228B" w:rsidP="0088690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:rsidR="00E9228B" w:rsidRPr="006A2F21" w:rsidRDefault="00E9228B" w:rsidP="0088690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2018թ. 2017թ. նկատ. % 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E9228B" w:rsidRPr="006A2F21" w:rsidRDefault="00E9228B" w:rsidP="0088690D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 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%</w:t>
            </w:r>
          </w:p>
        </w:tc>
        <w:tc>
          <w:tcPr>
            <w:tcW w:w="2552" w:type="dxa"/>
            <w:gridSpan w:val="3"/>
            <w:shd w:val="clear" w:color="auto" w:fill="D9D9D9"/>
            <w:vAlign w:val="center"/>
          </w:tcPr>
          <w:p w:rsidR="00E9228B" w:rsidRPr="006A2F21" w:rsidRDefault="00E9228B" w:rsidP="00952D4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Տեսակարարկշիռնընդհանուրիմեջ (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%)</w:t>
            </w:r>
          </w:p>
        </w:tc>
      </w:tr>
      <w:tr w:rsidR="000D7417" w:rsidRPr="006A2F21" w:rsidTr="00C14D04">
        <w:trPr>
          <w:trHeight w:val="269"/>
        </w:trPr>
        <w:tc>
          <w:tcPr>
            <w:tcW w:w="392" w:type="dxa"/>
            <w:vMerge/>
            <w:vAlign w:val="center"/>
          </w:tcPr>
          <w:p w:rsidR="001D7650" w:rsidRPr="006A2F21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506" w:type="dxa"/>
            <w:vMerge/>
            <w:vAlign w:val="center"/>
          </w:tcPr>
          <w:p w:rsidR="001D7650" w:rsidRPr="006A2F21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96" w:type="dxa"/>
            <w:vMerge/>
          </w:tcPr>
          <w:p w:rsidR="001D7650" w:rsidRPr="006A2F21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D7650" w:rsidRPr="006A2F21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D7650" w:rsidRPr="006A2F21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85" w:type="dxa"/>
            <w:vMerge/>
          </w:tcPr>
          <w:p w:rsidR="001D7650" w:rsidRPr="006A2F21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D7650" w:rsidRPr="006A2F21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D7650" w:rsidRPr="006A2F21" w:rsidRDefault="001D7650" w:rsidP="001D765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2017թ.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D7650" w:rsidRPr="006A2F21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2018թ.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1D7650" w:rsidRPr="006A2F21" w:rsidRDefault="001D7650" w:rsidP="005B027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2019թ.</w:t>
            </w:r>
          </w:p>
        </w:tc>
      </w:tr>
      <w:tr w:rsidR="00E16973" w:rsidRPr="006A2F21" w:rsidTr="00C14D04">
        <w:trPr>
          <w:trHeight w:val="376"/>
        </w:trPr>
        <w:tc>
          <w:tcPr>
            <w:tcW w:w="392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506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ԸՆԴԱՄԵՆԸՄՈՒՏՔԵՐ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E16973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535765.4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538190.1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E16973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E16973" w:rsidRPr="006A2F21" w:rsidTr="0075666F">
        <w:trPr>
          <w:trHeight w:val="39"/>
        </w:trPr>
        <w:tc>
          <w:tcPr>
            <w:tcW w:w="3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506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Հողիհարկ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25CBF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16494.4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16009.6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7E787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</w:tr>
      <w:tr w:rsidR="00E16973" w:rsidRPr="006A2F21" w:rsidTr="0075666F">
        <w:trPr>
          <w:trHeight w:val="115"/>
        </w:trPr>
        <w:tc>
          <w:tcPr>
            <w:tcW w:w="3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506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Գույքահարկ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25CBF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49075.3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41362.0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7E787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7.7</w:t>
            </w:r>
          </w:p>
        </w:tc>
      </w:tr>
      <w:tr w:rsidR="00E16973" w:rsidRPr="006A2F21" w:rsidTr="0075666F">
        <w:trPr>
          <w:trHeight w:val="39"/>
        </w:trPr>
        <w:tc>
          <w:tcPr>
            <w:tcW w:w="3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506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Տուրքեր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25CBF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6561.3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12143.2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7E787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2.3</w:t>
            </w:r>
          </w:p>
        </w:tc>
      </w:tr>
      <w:tr w:rsidR="00E16973" w:rsidRPr="006A2F21" w:rsidTr="0075666F">
        <w:trPr>
          <w:trHeight w:val="363"/>
        </w:trPr>
        <w:tc>
          <w:tcPr>
            <w:tcW w:w="3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506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Պաշտոնականդրամաշնորհներ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25CBF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272299.2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311060.4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7E787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50.8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57.8</w:t>
            </w:r>
          </w:p>
        </w:tc>
      </w:tr>
      <w:tr w:rsidR="00E16973" w:rsidRPr="006A2F21" w:rsidTr="0075666F">
        <w:trPr>
          <w:trHeight w:val="158"/>
        </w:trPr>
        <w:tc>
          <w:tcPr>
            <w:tcW w:w="3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506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Այլեկամուտներ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25CBF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123753.3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81779.9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128.0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7E787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15.2</w:t>
            </w:r>
          </w:p>
        </w:tc>
      </w:tr>
      <w:tr w:rsidR="00E16973" w:rsidRPr="006A2F21" w:rsidTr="0075666F">
        <w:trPr>
          <w:trHeight w:val="616"/>
        </w:trPr>
        <w:tc>
          <w:tcPr>
            <w:tcW w:w="3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506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Ոչֆինանսականակտիվներիիրացումիցմուտքեր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25CBF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38200.0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15000.0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132.5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39.3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7E787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2.8</w:t>
            </w:r>
          </w:p>
        </w:tc>
      </w:tr>
      <w:tr w:rsidR="00E16973" w:rsidRPr="006A2F21" w:rsidTr="0075666F">
        <w:trPr>
          <w:trHeight w:val="39"/>
        </w:trPr>
        <w:tc>
          <w:tcPr>
            <w:tcW w:w="3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10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506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Հավելուրդի/պակասուրդիֆինանսավորմանաղբյուրներ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C25CBF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29381.9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60835.0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207.0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7E787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11.3</w:t>
            </w:r>
          </w:p>
        </w:tc>
      </w:tr>
    </w:tbl>
    <w:p w:rsidR="00310015" w:rsidRPr="006A2F21" w:rsidRDefault="00310015" w:rsidP="00310015">
      <w:pPr>
        <w:jc w:val="center"/>
        <w:rPr>
          <w:rFonts w:ascii="Sylfaen" w:hAnsi="Sylfaen"/>
          <w:b/>
          <w:sz w:val="14"/>
          <w:lang w:val="hy-AM"/>
        </w:rPr>
      </w:pPr>
    </w:p>
    <w:p w:rsidR="001F5FF6" w:rsidRPr="006A2F21" w:rsidRDefault="00A80FDD" w:rsidP="00310015">
      <w:pPr>
        <w:jc w:val="center"/>
        <w:rPr>
          <w:rFonts w:ascii="Sylfaen" w:hAnsi="Sylfaen"/>
          <w:b/>
          <w:sz w:val="24"/>
          <w:lang w:val="hy-AM"/>
        </w:rPr>
      </w:pPr>
      <w:r w:rsidRPr="006A2F21">
        <w:rPr>
          <w:rFonts w:ascii="Sylfaen" w:hAnsi="Sylfaen"/>
          <w:b/>
          <w:sz w:val="24"/>
          <w:lang w:val="hy-AM"/>
        </w:rPr>
        <w:t xml:space="preserve">ՀԱՄԱՅՆՔԻ </w:t>
      </w:r>
      <w:r w:rsidR="00BC3D4F" w:rsidRPr="006A2F21">
        <w:rPr>
          <w:rFonts w:ascii="Sylfaen" w:hAnsi="Sylfaen"/>
          <w:b/>
          <w:sz w:val="24"/>
          <w:lang w:val="hy-AM"/>
        </w:rPr>
        <w:t>ԲՅՈՒՋԵԻ</w:t>
      </w:r>
      <w:r w:rsidR="00212C55" w:rsidRPr="006A2F21">
        <w:rPr>
          <w:rFonts w:ascii="Sylfaen" w:hAnsi="Sylfaen"/>
          <w:b/>
          <w:sz w:val="24"/>
          <w:lang w:val="hy-AM"/>
        </w:rPr>
        <w:t>ՄՈՒՏՔԵՐԻ</w:t>
      </w:r>
      <w:r w:rsidR="007446C9" w:rsidRPr="006A2F21">
        <w:rPr>
          <w:rFonts w:ascii="Sylfaen" w:hAnsi="Sylfaen"/>
          <w:b/>
          <w:sz w:val="24"/>
          <w:lang w:val="hy-AM"/>
        </w:rPr>
        <w:t xml:space="preserve">ԳԾՈՎ </w:t>
      </w:r>
      <w:r w:rsidR="00BC3D4F" w:rsidRPr="006A2F21">
        <w:rPr>
          <w:rFonts w:ascii="Sylfaen" w:hAnsi="Sylfaen"/>
          <w:b/>
          <w:sz w:val="24"/>
          <w:lang w:val="hy-AM"/>
        </w:rPr>
        <w:t>ԱՊԱՌՔՆԵՐԻԿԱՌՈՒՑՎԱԾՔԸ</w:t>
      </w:r>
    </w:p>
    <w:p w:rsidR="001F5FF6" w:rsidRPr="006A2F21" w:rsidRDefault="00330A3C" w:rsidP="00330A3C">
      <w:pPr>
        <w:jc w:val="right"/>
        <w:rPr>
          <w:rFonts w:ascii="Sylfaen" w:hAnsi="Sylfaen"/>
          <w:b/>
          <w:sz w:val="22"/>
          <w:szCs w:val="22"/>
          <w:lang w:val="hy-AM"/>
        </w:rPr>
      </w:pPr>
      <w:r w:rsidRPr="006A2F21">
        <w:rPr>
          <w:rFonts w:ascii="Sylfaen" w:hAnsi="Sylfaen"/>
          <w:b/>
          <w:lang w:val="hy-AM"/>
        </w:rPr>
        <w:t>(</w:t>
      </w:r>
      <w:r w:rsidR="00BC3D4F" w:rsidRPr="006A2F21">
        <w:rPr>
          <w:rFonts w:ascii="Sylfaen" w:hAnsi="Sylfaen"/>
          <w:b/>
          <w:lang w:val="hy-AM"/>
        </w:rPr>
        <w:t>հազարդրամ</w:t>
      </w:r>
      <w:r w:rsidRPr="006A2F21">
        <w:rPr>
          <w:rFonts w:ascii="Sylfaen" w:hAnsi="Sylfaen"/>
          <w:b/>
          <w:lang w:val="hy-AM"/>
        </w:rPr>
        <w:t>)</w:t>
      </w:r>
    </w:p>
    <w:tbl>
      <w:tblPr>
        <w:tblW w:w="1006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34"/>
        <w:gridCol w:w="3368"/>
        <w:gridCol w:w="1457"/>
        <w:gridCol w:w="1503"/>
        <w:gridCol w:w="1595"/>
        <w:gridCol w:w="1604"/>
      </w:tblGrid>
      <w:tr w:rsidR="000D7417" w:rsidRPr="006A2F21" w:rsidTr="00397A7B">
        <w:trPr>
          <w:trHeight w:val="767"/>
        </w:trPr>
        <w:tc>
          <w:tcPr>
            <w:tcW w:w="534" w:type="dxa"/>
            <w:shd w:val="clear" w:color="auto" w:fill="D9D9D9"/>
            <w:vAlign w:val="center"/>
          </w:tcPr>
          <w:p w:rsidR="00EC7BF5" w:rsidRPr="006A2F21" w:rsidRDefault="00EC7BF5" w:rsidP="002F0F5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/հ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EC7BF5" w:rsidRPr="006A2F21" w:rsidRDefault="00EC7BF5" w:rsidP="002F0F5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ՄՈՒՏՔԻԱՆՎԱՆՈՒՄԸ</w:t>
            </w:r>
          </w:p>
        </w:tc>
        <w:tc>
          <w:tcPr>
            <w:tcW w:w="1457" w:type="dxa"/>
            <w:shd w:val="clear" w:color="auto" w:fill="D9D9D9"/>
            <w:vAlign w:val="center"/>
          </w:tcPr>
          <w:p w:rsidR="00EC7BF5" w:rsidRPr="006A2F21" w:rsidRDefault="00EC7BF5" w:rsidP="002F0F5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առ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01.01.2016</w:t>
            </w: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EC7BF5" w:rsidRPr="006A2F21" w:rsidRDefault="00EC7BF5" w:rsidP="002F0F5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առ</w:t>
            </w:r>
          </w:p>
          <w:p w:rsidR="00EC7BF5" w:rsidRPr="006A2F21" w:rsidRDefault="00EC7BF5" w:rsidP="00EC7BF5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01.01.2017</w:t>
            </w: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595" w:type="dxa"/>
            <w:shd w:val="clear" w:color="auto" w:fill="D9D9D9"/>
            <w:vAlign w:val="center"/>
          </w:tcPr>
          <w:p w:rsidR="00EC7BF5" w:rsidRPr="006A2F21" w:rsidRDefault="00EC7BF5" w:rsidP="00EC7BF5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առ</w:t>
            </w:r>
          </w:p>
          <w:p w:rsidR="00EC7BF5" w:rsidRPr="006A2F21" w:rsidRDefault="00EC7BF5" w:rsidP="00EC7BF5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01.01.2018</w:t>
            </w: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604" w:type="dxa"/>
            <w:shd w:val="clear" w:color="auto" w:fill="D9D9D9"/>
            <w:vAlign w:val="center"/>
          </w:tcPr>
          <w:p w:rsidR="00EC7BF5" w:rsidRPr="006A2F21" w:rsidRDefault="00EC7BF5" w:rsidP="002F0F5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01.01.2019</w:t>
            </w: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. </w:t>
            </w: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դրությամբ</w:t>
            </w:r>
          </w:p>
        </w:tc>
      </w:tr>
      <w:tr w:rsidR="000D7417" w:rsidRPr="006A2F21" w:rsidTr="00626E64">
        <w:trPr>
          <w:trHeight w:val="59"/>
        </w:trPr>
        <w:tc>
          <w:tcPr>
            <w:tcW w:w="534" w:type="dxa"/>
            <w:vAlign w:val="center"/>
          </w:tcPr>
          <w:p w:rsidR="00BE1F79" w:rsidRPr="006A2F21" w:rsidRDefault="00BE1F79" w:rsidP="00BE1F79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:rsidR="00BE1F79" w:rsidRPr="006A2F21" w:rsidRDefault="00BE1F79" w:rsidP="00BE1F7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Հողիհարկ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2228.9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3141.2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3305.0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2896.2</w:t>
            </w:r>
          </w:p>
        </w:tc>
      </w:tr>
      <w:tr w:rsidR="000D7417" w:rsidRPr="006A2F21" w:rsidTr="00626E64">
        <w:trPr>
          <w:trHeight w:val="59"/>
        </w:trPr>
        <w:tc>
          <w:tcPr>
            <w:tcW w:w="534" w:type="dxa"/>
            <w:vAlign w:val="center"/>
          </w:tcPr>
          <w:p w:rsidR="00BE1F79" w:rsidRPr="006A2F21" w:rsidRDefault="00BE1F79" w:rsidP="00BE1F79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:rsidR="00BE1F79" w:rsidRPr="006A2F21" w:rsidRDefault="00BE1F79" w:rsidP="00BE1F7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Գույքահարկ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6619.4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6011.8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4893.8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4714.5</w:t>
            </w:r>
          </w:p>
        </w:tc>
      </w:tr>
      <w:tr w:rsidR="000D7417" w:rsidRPr="006A2F21" w:rsidTr="00626E64">
        <w:trPr>
          <w:trHeight w:val="59"/>
        </w:trPr>
        <w:tc>
          <w:tcPr>
            <w:tcW w:w="534" w:type="dxa"/>
            <w:vAlign w:val="center"/>
          </w:tcPr>
          <w:p w:rsidR="00BE1F79" w:rsidRPr="006A2F21" w:rsidRDefault="00BE1F79" w:rsidP="00BE1F79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:rsidR="00BE1F79" w:rsidRPr="006A2F21" w:rsidRDefault="00BE1F79" w:rsidP="00BE1F7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Տուրքեր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30.0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193.7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106.2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185.2</w:t>
            </w:r>
          </w:p>
        </w:tc>
      </w:tr>
      <w:tr w:rsidR="000D7417" w:rsidRPr="006A2F21" w:rsidTr="003365D9">
        <w:trPr>
          <w:trHeight w:val="59"/>
        </w:trPr>
        <w:tc>
          <w:tcPr>
            <w:tcW w:w="534" w:type="dxa"/>
            <w:vAlign w:val="center"/>
          </w:tcPr>
          <w:p w:rsidR="003365D9" w:rsidRPr="006A2F21" w:rsidRDefault="003365D9" w:rsidP="003365D9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:rsidR="003365D9" w:rsidRPr="006A2F21" w:rsidRDefault="003365D9" w:rsidP="003365D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Պաշտոնականդրամաշնորհներ</w:t>
            </w:r>
          </w:p>
        </w:tc>
        <w:tc>
          <w:tcPr>
            <w:tcW w:w="1457" w:type="dxa"/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595" w:type="dxa"/>
            <w:tcBorders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604" w:type="dxa"/>
            <w:tcBorders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</w:tr>
      <w:tr w:rsidR="000D7417" w:rsidRPr="006A2F21" w:rsidTr="003365D9">
        <w:trPr>
          <w:trHeight w:val="59"/>
        </w:trPr>
        <w:tc>
          <w:tcPr>
            <w:tcW w:w="534" w:type="dxa"/>
            <w:vAlign w:val="center"/>
          </w:tcPr>
          <w:p w:rsidR="003365D9" w:rsidRPr="006A2F21" w:rsidRDefault="003365D9" w:rsidP="003365D9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:rsidR="003365D9" w:rsidRPr="006A2F21" w:rsidRDefault="003365D9" w:rsidP="003365D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Այլեկամուտներ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</w:tr>
      <w:tr w:rsidR="000D7417" w:rsidRPr="006A2F21" w:rsidTr="003365D9">
        <w:trPr>
          <w:trHeight w:val="59"/>
        </w:trPr>
        <w:tc>
          <w:tcPr>
            <w:tcW w:w="534" w:type="dxa"/>
            <w:vAlign w:val="center"/>
          </w:tcPr>
          <w:p w:rsidR="003365D9" w:rsidRPr="006A2F21" w:rsidRDefault="003365D9" w:rsidP="003365D9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:rsidR="003365D9" w:rsidRPr="006A2F21" w:rsidRDefault="003365D9" w:rsidP="003365D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Ոչֆինանսականակտիվներիիրացումիցմուտքեր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</w:tr>
      <w:tr w:rsidR="000D7417" w:rsidRPr="006A2F21" w:rsidTr="003365D9">
        <w:trPr>
          <w:trHeight w:val="59"/>
        </w:trPr>
        <w:tc>
          <w:tcPr>
            <w:tcW w:w="534" w:type="dxa"/>
            <w:vAlign w:val="center"/>
          </w:tcPr>
          <w:p w:rsidR="003365D9" w:rsidRPr="006A2F21" w:rsidRDefault="003365D9" w:rsidP="003365D9">
            <w:pPr>
              <w:numPr>
                <w:ilvl w:val="0"/>
                <w:numId w:val="11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:rsidR="003365D9" w:rsidRPr="006A2F21" w:rsidRDefault="003365D9" w:rsidP="003365D9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Նախորդ տարիներին տրամադրված փոխատվությունների վերադարձից մուտքեր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</w:tr>
      <w:tr w:rsidR="000D7417" w:rsidRPr="006A2F21" w:rsidTr="00BE1F79">
        <w:trPr>
          <w:trHeight w:val="59"/>
        </w:trPr>
        <w:tc>
          <w:tcPr>
            <w:tcW w:w="534" w:type="dxa"/>
            <w:vAlign w:val="center"/>
          </w:tcPr>
          <w:p w:rsidR="00BE1F79" w:rsidRPr="006A2F21" w:rsidRDefault="00BE1F79" w:rsidP="00BE1F7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368" w:type="dxa"/>
            <w:vAlign w:val="center"/>
          </w:tcPr>
          <w:p w:rsidR="00BE1F79" w:rsidRPr="006A2F21" w:rsidRDefault="00BE1F79" w:rsidP="00BE1F7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ԸՆԴԱՄԵՆԸԱՊԱՌՔՆԵՐ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8878.3</w:t>
            </w:r>
          </w:p>
        </w:tc>
        <w:tc>
          <w:tcPr>
            <w:tcW w:w="1503" w:type="dxa"/>
            <w:tcBorders>
              <w:top w:val="nil"/>
              <w:left w:val="nil"/>
            </w:tcBorders>
            <w:vAlign w:val="center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9346.7</w:t>
            </w:r>
          </w:p>
        </w:tc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8305.0</w:t>
            </w:r>
          </w:p>
        </w:tc>
        <w:tc>
          <w:tcPr>
            <w:tcW w:w="1604" w:type="dxa"/>
            <w:tcBorders>
              <w:top w:val="nil"/>
              <w:left w:val="nil"/>
            </w:tcBorders>
            <w:vAlign w:val="center"/>
          </w:tcPr>
          <w:p w:rsidR="00BE1F79" w:rsidRPr="006A2F21" w:rsidRDefault="00BE1F79" w:rsidP="00BE1F7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7795.9</w:t>
            </w:r>
          </w:p>
        </w:tc>
      </w:tr>
    </w:tbl>
    <w:p w:rsidR="00310015" w:rsidRPr="006A2F21" w:rsidRDefault="00310015" w:rsidP="00471B02">
      <w:pPr>
        <w:ind w:left="-426"/>
        <w:jc w:val="center"/>
        <w:rPr>
          <w:rFonts w:ascii="Sylfaen" w:hAnsi="Sylfaen"/>
          <w:b/>
          <w:sz w:val="12"/>
          <w:lang w:val="hy-AM"/>
        </w:rPr>
      </w:pPr>
    </w:p>
    <w:p w:rsidR="001F5FF6" w:rsidRPr="006A2F21" w:rsidRDefault="007446C9" w:rsidP="00701B8F">
      <w:pPr>
        <w:jc w:val="center"/>
        <w:rPr>
          <w:rFonts w:ascii="Sylfaen" w:hAnsi="Sylfaen"/>
          <w:b/>
          <w:sz w:val="24"/>
          <w:lang w:val="hy-AM"/>
        </w:rPr>
      </w:pPr>
      <w:r w:rsidRPr="006A2F21">
        <w:rPr>
          <w:rFonts w:ascii="Sylfaen" w:hAnsi="Sylfaen"/>
          <w:b/>
          <w:sz w:val="24"/>
          <w:lang w:val="hy-AM"/>
        </w:rPr>
        <w:t xml:space="preserve">ՀԱՄԱՅՆՔԻ ԲՅՈՒՋԵԻ </w:t>
      </w:r>
      <w:r w:rsidR="00212C55" w:rsidRPr="006A2F21">
        <w:rPr>
          <w:rFonts w:ascii="Sylfaen" w:hAnsi="Sylfaen"/>
          <w:b/>
          <w:sz w:val="24"/>
          <w:lang w:val="hy-AM"/>
        </w:rPr>
        <w:t>ՄՈՒՏՔԵՐԻ</w:t>
      </w:r>
      <w:r w:rsidRPr="006A2F21">
        <w:rPr>
          <w:rFonts w:ascii="Sylfaen" w:hAnsi="Sylfaen"/>
          <w:b/>
          <w:sz w:val="24"/>
          <w:lang w:val="hy-AM"/>
        </w:rPr>
        <w:t xml:space="preserve"> ԳԾՈՎ </w:t>
      </w:r>
      <w:r w:rsidR="00BC3D4F" w:rsidRPr="006A2F21">
        <w:rPr>
          <w:rFonts w:ascii="Sylfaen" w:hAnsi="Sylfaen"/>
          <w:b/>
          <w:sz w:val="24"/>
          <w:lang w:val="hy-AM"/>
        </w:rPr>
        <w:t>ԱՊԱՌՔՆԵՐԻՀԱՎԱՔԱԳՐՄԱՆԺԱՄԱՆԱԿԱՑՈՒՅՑԸ</w:t>
      </w:r>
    </w:p>
    <w:p w:rsidR="002D5FD5" w:rsidRPr="006A2F21" w:rsidRDefault="002D5FD5" w:rsidP="002D5FD5">
      <w:pPr>
        <w:jc w:val="right"/>
        <w:rPr>
          <w:rFonts w:ascii="Sylfaen" w:hAnsi="Sylfaen"/>
          <w:b/>
          <w:sz w:val="22"/>
          <w:szCs w:val="22"/>
          <w:lang w:val="hy-AM"/>
        </w:rPr>
      </w:pPr>
      <w:r w:rsidRPr="006A2F21">
        <w:rPr>
          <w:rFonts w:ascii="Sylfaen" w:hAnsi="Sylfaen"/>
          <w:b/>
          <w:lang w:val="hy-AM"/>
        </w:rPr>
        <w:t>(հազար  դրամ)</w:t>
      </w:r>
    </w:p>
    <w:tbl>
      <w:tblPr>
        <w:tblW w:w="10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3022"/>
        <w:gridCol w:w="1287"/>
        <w:gridCol w:w="1178"/>
        <w:gridCol w:w="1134"/>
        <w:gridCol w:w="1276"/>
        <w:gridCol w:w="1716"/>
      </w:tblGrid>
      <w:tr w:rsidR="000D7417" w:rsidRPr="006A2F21" w:rsidTr="00A82F03">
        <w:trPr>
          <w:trHeight w:val="594"/>
        </w:trPr>
        <w:tc>
          <w:tcPr>
            <w:tcW w:w="467" w:type="dxa"/>
            <w:shd w:val="clear" w:color="auto" w:fill="D9D9D9"/>
            <w:vAlign w:val="center"/>
          </w:tcPr>
          <w:p w:rsidR="001955E2" w:rsidRPr="006A2F21" w:rsidRDefault="00BC3D4F" w:rsidP="00822240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</w:t>
            </w:r>
            <w:r w:rsidR="001955E2"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/</w:t>
            </w:r>
            <w:r w:rsidR="002D5FD5"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h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1955E2" w:rsidRPr="006A2F21" w:rsidRDefault="00BC3D4F" w:rsidP="00822240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ՄՈՒՏՔԻԱՆՎԱՆՈՒՄԸ</w:t>
            </w:r>
          </w:p>
        </w:tc>
        <w:tc>
          <w:tcPr>
            <w:tcW w:w="1287" w:type="dxa"/>
            <w:shd w:val="clear" w:color="auto" w:fill="D9D9D9"/>
            <w:vAlign w:val="center"/>
          </w:tcPr>
          <w:p w:rsidR="001955E2" w:rsidRPr="006A2F21" w:rsidRDefault="001955E2" w:rsidP="008869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201</w:t>
            </w:r>
            <w:r w:rsidR="0088690D"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9</w:t>
            </w:r>
            <w:r w:rsidR="00BC3D4F"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178" w:type="dxa"/>
            <w:shd w:val="clear" w:color="auto" w:fill="D9D9D9"/>
            <w:vAlign w:val="center"/>
          </w:tcPr>
          <w:p w:rsidR="001955E2" w:rsidRPr="006A2F21" w:rsidRDefault="001955E2" w:rsidP="008869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20</w:t>
            </w:r>
            <w:r w:rsidR="0088690D"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20</w:t>
            </w:r>
            <w:r w:rsidR="00BC3D4F"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955E2" w:rsidRPr="006A2F21" w:rsidRDefault="00AF4AD7" w:rsidP="00822240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  <w:r w:rsidR="0088690D"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021</w:t>
            </w:r>
            <w:r w:rsidR="00BC3D4F"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="001955E2"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955E2" w:rsidRPr="006A2F21" w:rsidRDefault="00AF4AD7" w:rsidP="008869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202</w:t>
            </w:r>
            <w:r w:rsidR="0088690D"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  <w:r w:rsidR="00BC3D4F"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="001955E2"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1955E2" w:rsidRPr="006A2F21" w:rsidRDefault="00BC3D4F" w:rsidP="00822240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bookmarkStart w:id="6" w:name="_Toc430785036"/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</w:t>
            </w:r>
            <w:bookmarkEnd w:id="6"/>
          </w:p>
        </w:tc>
      </w:tr>
      <w:tr w:rsidR="00AB7813" w:rsidRPr="006A2F21" w:rsidTr="0003689E">
        <w:trPr>
          <w:trHeight w:val="41"/>
        </w:trPr>
        <w:tc>
          <w:tcPr>
            <w:tcW w:w="467" w:type="dxa"/>
            <w:vAlign w:val="center"/>
          </w:tcPr>
          <w:p w:rsidR="00AB7813" w:rsidRPr="006A2F21" w:rsidRDefault="00AB7813" w:rsidP="00AB7813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022" w:type="dxa"/>
            <w:vAlign w:val="center"/>
          </w:tcPr>
          <w:p w:rsidR="00AB7813" w:rsidRPr="006A2F21" w:rsidRDefault="00AB7813" w:rsidP="00AB781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Հողիհարկ</w:t>
            </w:r>
          </w:p>
        </w:tc>
        <w:tc>
          <w:tcPr>
            <w:tcW w:w="1287" w:type="dxa"/>
            <w:vAlign w:val="bottom"/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2896.2</w:t>
            </w:r>
          </w:p>
        </w:tc>
        <w:tc>
          <w:tcPr>
            <w:tcW w:w="1178" w:type="dxa"/>
            <w:tcBorders>
              <w:left w:val="nil"/>
            </w:tcBorders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7933FA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7933F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nil"/>
            </w:tcBorders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7933FA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7933F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7933FA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7933F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716" w:type="dxa"/>
            <w:vAlign w:val="bottom"/>
          </w:tcPr>
          <w:p w:rsidR="00AB7813" w:rsidRPr="00AB7813" w:rsidRDefault="00AB7813" w:rsidP="00AB781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AB7813">
              <w:rPr>
                <w:rFonts w:ascii="Sylfaen" w:hAnsi="Sylfaen" w:cs="Calibri"/>
                <w:b/>
                <w:sz w:val="18"/>
                <w:szCs w:val="18"/>
              </w:rPr>
              <w:t>2896.2</w:t>
            </w:r>
          </w:p>
        </w:tc>
      </w:tr>
      <w:tr w:rsidR="00AB7813" w:rsidRPr="006A2F21" w:rsidTr="0003689E">
        <w:trPr>
          <w:trHeight w:val="41"/>
        </w:trPr>
        <w:tc>
          <w:tcPr>
            <w:tcW w:w="467" w:type="dxa"/>
            <w:vAlign w:val="center"/>
          </w:tcPr>
          <w:p w:rsidR="00AB7813" w:rsidRPr="006A2F21" w:rsidRDefault="00AB7813" w:rsidP="00AB7813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022" w:type="dxa"/>
            <w:vAlign w:val="center"/>
          </w:tcPr>
          <w:p w:rsidR="00AB7813" w:rsidRPr="006A2F21" w:rsidRDefault="00AB7813" w:rsidP="00AB781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Գույքահարկ</w:t>
            </w:r>
          </w:p>
        </w:tc>
        <w:tc>
          <w:tcPr>
            <w:tcW w:w="1287" w:type="dxa"/>
            <w:tcBorders>
              <w:top w:val="nil"/>
            </w:tcBorders>
            <w:vAlign w:val="bottom"/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4714.5</w:t>
            </w:r>
          </w:p>
        </w:tc>
        <w:tc>
          <w:tcPr>
            <w:tcW w:w="1178" w:type="dxa"/>
            <w:tcBorders>
              <w:top w:val="nil"/>
              <w:left w:val="nil"/>
            </w:tcBorders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7933FA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7933F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7933FA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7933F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7933FA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7933F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</w:tcBorders>
            <w:vAlign w:val="bottom"/>
          </w:tcPr>
          <w:p w:rsidR="00AB7813" w:rsidRPr="00AB7813" w:rsidRDefault="00AB7813" w:rsidP="00AB781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AB7813">
              <w:rPr>
                <w:rFonts w:ascii="Sylfaen" w:hAnsi="Sylfaen" w:cs="Calibri"/>
                <w:b/>
                <w:sz w:val="18"/>
                <w:szCs w:val="18"/>
              </w:rPr>
              <w:t>4714.5</w:t>
            </w:r>
          </w:p>
        </w:tc>
      </w:tr>
      <w:tr w:rsidR="00AB7813" w:rsidRPr="006A2F21" w:rsidTr="0003689E">
        <w:trPr>
          <w:trHeight w:val="118"/>
        </w:trPr>
        <w:tc>
          <w:tcPr>
            <w:tcW w:w="467" w:type="dxa"/>
            <w:vAlign w:val="center"/>
          </w:tcPr>
          <w:p w:rsidR="00AB7813" w:rsidRPr="006A2F21" w:rsidRDefault="00AB7813" w:rsidP="00AB7813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022" w:type="dxa"/>
            <w:vAlign w:val="center"/>
          </w:tcPr>
          <w:p w:rsidR="00AB7813" w:rsidRPr="006A2F21" w:rsidRDefault="00AB7813" w:rsidP="00AB781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Տուրքեր</w:t>
            </w:r>
          </w:p>
        </w:tc>
        <w:tc>
          <w:tcPr>
            <w:tcW w:w="1287" w:type="dxa"/>
            <w:tcBorders>
              <w:top w:val="nil"/>
            </w:tcBorders>
            <w:vAlign w:val="bottom"/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185.2</w:t>
            </w:r>
          </w:p>
        </w:tc>
        <w:tc>
          <w:tcPr>
            <w:tcW w:w="1178" w:type="dxa"/>
            <w:tcBorders>
              <w:top w:val="nil"/>
              <w:left w:val="nil"/>
            </w:tcBorders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7933FA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7933F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7933FA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7933F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B7813" w:rsidRPr="006A2F21" w:rsidRDefault="00AB7813" w:rsidP="00AB781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7933FA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7933FA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</w:tcBorders>
            <w:vAlign w:val="bottom"/>
          </w:tcPr>
          <w:p w:rsidR="00AB7813" w:rsidRPr="00AB7813" w:rsidRDefault="00AB7813" w:rsidP="00AB781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AB7813">
              <w:rPr>
                <w:rFonts w:ascii="Sylfaen" w:hAnsi="Sylfaen" w:cs="Calibri"/>
                <w:b/>
                <w:sz w:val="18"/>
                <w:szCs w:val="18"/>
              </w:rPr>
              <w:t>185.2</w:t>
            </w:r>
          </w:p>
        </w:tc>
      </w:tr>
      <w:tr w:rsidR="000D7417" w:rsidRPr="006A2F21" w:rsidTr="003365D9">
        <w:trPr>
          <w:trHeight w:val="50"/>
        </w:trPr>
        <w:tc>
          <w:tcPr>
            <w:tcW w:w="467" w:type="dxa"/>
            <w:vAlign w:val="center"/>
          </w:tcPr>
          <w:p w:rsidR="003365D9" w:rsidRPr="006A2F21" w:rsidRDefault="003365D9" w:rsidP="003365D9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022" w:type="dxa"/>
            <w:vAlign w:val="center"/>
          </w:tcPr>
          <w:p w:rsidR="003365D9" w:rsidRPr="006A2F21" w:rsidRDefault="003365D9" w:rsidP="003365D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Պաշտոնականդրամաշնորհներ</w:t>
            </w:r>
          </w:p>
        </w:tc>
        <w:tc>
          <w:tcPr>
            <w:tcW w:w="1287" w:type="dxa"/>
            <w:tcBorders>
              <w:top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:rsidR="003365D9" w:rsidRPr="006A2F21" w:rsidRDefault="003365D9" w:rsidP="003365D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0D7417" w:rsidRPr="006A2F21" w:rsidTr="003365D9">
        <w:trPr>
          <w:trHeight w:val="76"/>
        </w:trPr>
        <w:tc>
          <w:tcPr>
            <w:tcW w:w="467" w:type="dxa"/>
            <w:vAlign w:val="center"/>
          </w:tcPr>
          <w:p w:rsidR="003365D9" w:rsidRPr="006A2F21" w:rsidRDefault="003365D9" w:rsidP="003365D9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022" w:type="dxa"/>
            <w:vAlign w:val="center"/>
          </w:tcPr>
          <w:p w:rsidR="003365D9" w:rsidRPr="006A2F21" w:rsidRDefault="003365D9" w:rsidP="003365D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Այլեկամուտներ</w:t>
            </w:r>
          </w:p>
        </w:tc>
        <w:tc>
          <w:tcPr>
            <w:tcW w:w="1287" w:type="dxa"/>
            <w:tcBorders>
              <w:top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bookmarkStart w:id="7" w:name="_GoBack"/>
            <w:bookmarkEnd w:id="7"/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:rsidR="003365D9" w:rsidRPr="006A2F21" w:rsidRDefault="003365D9" w:rsidP="003365D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0D7417" w:rsidRPr="006A2F21" w:rsidTr="003365D9">
        <w:trPr>
          <w:trHeight w:val="101"/>
        </w:trPr>
        <w:tc>
          <w:tcPr>
            <w:tcW w:w="467" w:type="dxa"/>
            <w:vAlign w:val="center"/>
          </w:tcPr>
          <w:p w:rsidR="003365D9" w:rsidRPr="006A2F21" w:rsidRDefault="003365D9" w:rsidP="003365D9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022" w:type="dxa"/>
            <w:vAlign w:val="center"/>
          </w:tcPr>
          <w:p w:rsidR="003365D9" w:rsidRPr="006A2F21" w:rsidRDefault="003365D9" w:rsidP="003365D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Ոչֆինանսականակտիվներիիրացումիցմուտքեր</w:t>
            </w:r>
          </w:p>
        </w:tc>
        <w:tc>
          <w:tcPr>
            <w:tcW w:w="1287" w:type="dxa"/>
            <w:tcBorders>
              <w:top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:rsidR="003365D9" w:rsidRPr="006A2F21" w:rsidRDefault="003365D9" w:rsidP="003365D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0D7417" w:rsidRPr="006A2F21" w:rsidTr="003365D9">
        <w:trPr>
          <w:trHeight w:val="101"/>
        </w:trPr>
        <w:tc>
          <w:tcPr>
            <w:tcW w:w="467" w:type="dxa"/>
            <w:vAlign w:val="center"/>
          </w:tcPr>
          <w:p w:rsidR="003365D9" w:rsidRPr="006A2F21" w:rsidRDefault="003365D9" w:rsidP="003365D9">
            <w:pPr>
              <w:numPr>
                <w:ilvl w:val="0"/>
                <w:numId w:val="12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022" w:type="dxa"/>
            <w:vAlign w:val="center"/>
          </w:tcPr>
          <w:p w:rsidR="003365D9" w:rsidRPr="006A2F21" w:rsidRDefault="003365D9" w:rsidP="003365D9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Նախորդ տարիներին տրամադրված փոխատվությունների վերադարձից մուտքեր</w:t>
            </w:r>
          </w:p>
        </w:tc>
        <w:tc>
          <w:tcPr>
            <w:tcW w:w="1287" w:type="dxa"/>
            <w:tcBorders>
              <w:top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3365D9" w:rsidRPr="006A2F21" w:rsidRDefault="003365D9" w:rsidP="003365D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:rsidR="003365D9" w:rsidRPr="006A2F21" w:rsidRDefault="003365D9" w:rsidP="003365D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0D7417" w:rsidRPr="006A2F21" w:rsidTr="00626E64">
        <w:trPr>
          <w:trHeight w:val="41"/>
        </w:trPr>
        <w:tc>
          <w:tcPr>
            <w:tcW w:w="467" w:type="dxa"/>
            <w:vAlign w:val="center"/>
          </w:tcPr>
          <w:p w:rsidR="00626E64" w:rsidRPr="006A2F21" w:rsidRDefault="00626E64" w:rsidP="00626E64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022" w:type="dxa"/>
            <w:vAlign w:val="center"/>
          </w:tcPr>
          <w:p w:rsidR="00626E64" w:rsidRPr="006A2F21" w:rsidRDefault="00626E64" w:rsidP="00626E64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ԸՆԴԱՄԵՆԸԱՊԱՌՔՆԵՐ</w:t>
            </w:r>
          </w:p>
        </w:tc>
        <w:tc>
          <w:tcPr>
            <w:tcW w:w="1287" w:type="dxa"/>
            <w:tcBorders>
              <w:top w:val="nil"/>
            </w:tcBorders>
            <w:vAlign w:val="bottom"/>
          </w:tcPr>
          <w:p w:rsidR="00626E64" w:rsidRPr="006A2F21" w:rsidRDefault="00AB7813" w:rsidP="00626E6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AB7813">
              <w:rPr>
                <w:rFonts w:ascii="Sylfaen" w:hAnsi="Sylfaen" w:cs="Calibri"/>
                <w:b/>
                <w:bCs/>
                <w:sz w:val="18"/>
                <w:szCs w:val="18"/>
              </w:rPr>
              <w:t>7795.9</w:t>
            </w:r>
          </w:p>
        </w:tc>
        <w:tc>
          <w:tcPr>
            <w:tcW w:w="1178" w:type="dxa"/>
            <w:tcBorders>
              <w:top w:val="nil"/>
              <w:left w:val="nil"/>
            </w:tcBorders>
            <w:vAlign w:val="bottom"/>
          </w:tcPr>
          <w:p w:rsidR="00626E64" w:rsidRPr="00AB7813" w:rsidRDefault="00AB7813" w:rsidP="00626E6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:rsidR="00626E64" w:rsidRPr="006A2F21" w:rsidRDefault="00AB7813" w:rsidP="00626E6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626E64" w:rsidRPr="006A2F21" w:rsidRDefault="00AB7813" w:rsidP="00626E6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1716" w:type="dxa"/>
            <w:tcBorders>
              <w:top w:val="nil"/>
            </w:tcBorders>
            <w:vAlign w:val="center"/>
          </w:tcPr>
          <w:p w:rsidR="00626E64" w:rsidRPr="006A2F21" w:rsidRDefault="00AB7813" w:rsidP="00626E6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AB7813">
              <w:rPr>
                <w:rFonts w:ascii="Sylfaen" w:hAnsi="Sylfaen" w:cs="Calibri"/>
                <w:b/>
                <w:bCs/>
                <w:sz w:val="18"/>
                <w:szCs w:val="18"/>
              </w:rPr>
              <w:t>7795.9</w:t>
            </w:r>
          </w:p>
        </w:tc>
      </w:tr>
    </w:tbl>
    <w:p w:rsidR="00441EC7" w:rsidRPr="006A2F21" w:rsidRDefault="00441EC7" w:rsidP="00C86F77">
      <w:pPr>
        <w:jc w:val="center"/>
        <w:rPr>
          <w:rFonts w:ascii="Sylfaen" w:hAnsi="Sylfaen" w:cs="Sylfaen"/>
          <w:b/>
          <w:sz w:val="24"/>
          <w:lang w:val="hy-AM"/>
        </w:rPr>
      </w:pPr>
    </w:p>
    <w:p w:rsidR="001F5FF6" w:rsidRPr="006A2F21" w:rsidRDefault="002205BA" w:rsidP="00C86F77">
      <w:pPr>
        <w:jc w:val="center"/>
        <w:rPr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>ՀԱՄԱՅՆՔԻԲՅՈՒՋԵԻԾԱԽՍԵՐԻՀԱՄԵՄԱՏԱԿԱՆՎԵՐԼՈՒԾՈՒԹՅՈՒՆԸ</w:t>
      </w:r>
    </w:p>
    <w:p w:rsidR="002D5FD5" w:rsidRPr="006A2F21" w:rsidRDefault="002D5FD5" w:rsidP="00C86F77">
      <w:pPr>
        <w:rPr>
          <w:lang w:val="hy-AM"/>
        </w:rPr>
      </w:pPr>
    </w:p>
    <w:p w:rsidR="002D5FD5" w:rsidRPr="006A2F21" w:rsidRDefault="002205BA" w:rsidP="00701B8F">
      <w:pPr>
        <w:pStyle w:val="a5"/>
        <w:ind w:left="720" w:right="277"/>
        <w:rPr>
          <w:rFonts w:ascii="Sylfaen" w:hAnsi="Sylfaen"/>
          <w:b/>
          <w:i/>
          <w:sz w:val="22"/>
          <w:szCs w:val="22"/>
          <w:lang w:val="hy-AM"/>
        </w:rPr>
      </w:pPr>
      <w:r w:rsidRPr="006A2F21">
        <w:rPr>
          <w:rFonts w:ascii="Sylfaen" w:hAnsi="Sylfaen" w:cs="Sylfaen"/>
          <w:b/>
          <w:i/>
          <w:sz w:val="22"/>
          <w:szCs w:val="22"/>
          <w:lang w:val="hy-AM"/>
        </w:rPr>
        <w:t>ա</w:t>
      </w:r>
      <w:r w:rsidR="00044621" w:rsidRPr="006A2F21">
        <w:rPr>
          <w:rFonts w:ascii="Sylfaen" w:hAnsi="Sylfaen"/>
          <w:b/>
          <w:i/>
          <w:sz w:val="22"/>
          <w:szCs w:val="22"/>
          <w:lang w:val="hy-AM"/>
        </w:rPr>
        <w:t xml:space="preserve">) </w:t>
      </w:r>
      <w:r w:rsidRPr="006A2F21">
        <w:rPr>
          <w:rFonts w:ascii="Sylfaen" w:hAnsi="Sylfaen" w:cs="Sylfaen"/>
          <w:b/>
          <w:i/>
          <w:sz w:val="22"/>
          <w:szCs w:val="22"/>
          <w:lang w:val="hy-AM"/>
        </w:rPr>
        <w:t>ըստ</w:t>
      </w:r>
      <w:r w:rsidR="00175828" w:rsidRPr="006A2F21">
        <w:rPr>
          <w:rFonts w:ascii="Sylfaen" w:hAnsi="Sylfaen" w:cs="Sylfaen"/>
          <w:b/>
          <w:i/>
          <w:sz w:val="22"/>
          <w:szCs w:val="22"/>
          <w:lang w:val="hy-AM"/>
        </w:rPr>
        <w:t>գործառ</w:t>
      </w:r>
      <w:r w:rsidRPr="006A2F21">
        <w:rPr>
          <w:rFonts w:ascii="Sylfaen" w:hAnsi="Sylfaen" w:cs="Sylfaen"/>
          <w:b/>
          <w:i/>
          <w:sz w:val="22"/>
          <w:szCs w:val="22"/>
          <w:lang w:val="hy-AM"/>
        </w:rPr>
        <w:t>ականդասակարգման</w:t>
      </w:r>
    </w:p>
    <w:p w:rsidR="00471B02" w:rsidRPr="006A2F21" w:rsidRDefault="002D5FD5" w:rsidP="002D5FD5">
      <w:pPr>
        <w:jc w:val="right"/>
        <w:rPr>
          <w:rFonts w:ascii="Sylfaen" w:hAnsi="Sylfaen"/>
          <w:b/>
          <w:szCs w:val="22"/>
          <w:lang w:val="hy-AM"/>
        </w:rPr>
      </w:pPr>
      <w:r w:rsidRPr="006A2F21">
        <w:rPr>
          <w:rFonts w:ascii="Sylfaen" w:hAnsi="Sylfaen"/>
          <w:b/>
          <w:lang w:val="hy-AM"/>
        </w:rPr>
        <w:t>(հազար  դրամ)</w:t>
      </w:r>
    </w:p>
    <w:tbl>
      <w:tblPr>
        <w:tblW w:w="102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"/>
        <w:gridCol w:w="2676"/>
        <w:gridCol w:w="900"/>
        <w:gridCol w:w="990"/>
        <w:gridCol w:w="999"/>
        <w:gridCol w:w="814"/>
        <w:gridCol w:w="814"/>
        <w:gridCol w:w="852"/>
        <w:gridCol w:w="852"/>
        <w:gridCol w:w="852"/>
      </w:tblGrid>
      <w:tr w:rsidR="000D7417" w:rsidRPr="006A2F21" w:rsidTr="00471B02">
        <w:trPr>
          <w:trHeight w:val="432"/>
        </w:trPr>
        <w:tc>
          <w:tcPr>
            <w:tcW w:w="492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2676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ԾԱԽՍԻԱՆՎԱՆՈՒՄԸ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2017թ.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2018թ.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99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2019թ.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2018թ 2017թ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2019թ 2018թ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2556" w:type="dxa"/>
            <w:gridSpan w:val="3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Տեսակարարկշիռնընդհանուրիմեջ (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%)</w:t>
            </w:r>
          </w:p>
        </w:tc>
      </w:tr>
      <w:tr w:rsidR="000D7417" w:rsidRPr="006A2F21" w:rsidTr="00471B02">
        <w:trPr>
          <w:trHeight w:val="278"/>
        </w:trPr>
        <w:tc>
          <w:tcPr>
            <w:tcW w:w="492" w:type="dxa"/>
            <w:vMerge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Merge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9" w:type="dxa"/>
            <w:vMerge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14" w:type="dxa"/>
            <w:vMerge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2017թ.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2018թ.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2019թ.</w:t>
            </w:r>
          </w:p>
        </w:tc>
      </w:tr>
      <w:tr w:rsidR="00E16973" w:rsidRPr="006A2F21" w:rsidTr="00E16973">
        <w:trPr>
          <w:trHeight w:val="451"/>
        </w:trPr>
        <w:tc>
          <w:tcPr>
            <w:tcW w:w="492" w:type="dxa"/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ԸՆԴԱՄԵՆԸԾԱԽՍԵՐ</w:t>
            </w:r>
          </w:p>
        </w:tc>
        <w:tc>
          <w:tcPr>
            <w:tcW w:w="900" w:type="dxa"/>
            <w:shd w:val="clear" w:color="auto" w:fill="FBE4D5" w:themeFill="accent2" w:themeFillTint="33"/>
            <w:vAlign w:val="center"/>
          </w:tcPr>
          <w:p w:rsidR="00E16973" w:rsidRPr="00E16973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451938.2</w:t>
            </w:r>
          </w:p>
        </w:tc>
        <w:tc>
          <w:tcPr>
            <w:tcW w:w="999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523190.1</w:t>
            </w:r>
          </w:p>
        </w:tc>
        <w:tc>
          <w:tcPr>
            <w:tcW w:w="814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108.2</w:t>
            </w:r>
          </w:p>
        </w:tc>
        <w:tc>
          <w:tcPr>
            <w:tcW w:w="814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115.8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E16973" w:rsidRPr="006A2F21" w:rsidTr="00E16973">
        <w:trPr>
          <w:trHeight w:val="129"/>
        </w:trPr>
        <w:tc>
          <w:tcPr>
            <w:tcW w:w="4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Align w:val="center"/>
          </w:tcPr>
          <w:p w:rsidR="00E16973" w:rsidRPr="006A2F21" w:rsidRDefault="00E16973" w:rsidP="00E16973">
            <w:pPr>
              <w:spacing w:line="20" w:lineRule="atLeast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Ընդհանուր բնույթի հանրային ծառայություններ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125174.5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129014.4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96.7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103.1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27.7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24.7</w:t>
            </w:r>
          </w:p>
        </w:tc>
      </w:tr>
      <w:tr w:rsidR="00E16973" w:rsidRPr="006A2F21" w:rsidTr="00E16973">
        <w:trPr>
          <w:trHeight w:val="45"/>
        </w:trPr>
        <w:tc>
          <w:tcPr>
            <w:tcW w:w="4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Align w:val="center"/>
          </w:tcPr>
          <w:p w:rsidR="00E16973" w:rsidRPr="006A2F21" w:rsidRDefault="00E16973" w:rsidP="00E16973">
            <w:pPr>
              <w:pStyle w:val="af6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Պաշտպանություն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E16973" w:rsidRPr="006A2F21" w:rsidRDefault="00E16973" w:rsidP="00E16973">
            <w:pPr>
              <w:jc w:val="center"/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16973" w:rsidRPr="006A2F21" w:rsidTr="00E16973">
        <w:trPr>
          <w:trHeight w:val="268"/>
        </w:trPr>
        <w:tc>
          <w:tcPr>
            <w:tcW w:w="4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Align w:val="center"/>
          </w:tcPr>
          <w:p w:rsidR="00E16973" w:rsidRPr="006A2F21" w:rsidRDefault="00E16973" w:rsidP="00E16973">
            <w:pPr>
              <w:pStyle w:val="af6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Հասարակական կարգ, անվտանգություն և դատական գործունեություն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E16973" w:rsidRPr="006A2F21" w:rsidRDefault="00E16973" w:rsidP="00E16973">
            <w:pPr>
              <w:jc w:val="center"/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16973" w:rsidRPr="006A2F21" w:rsidTr="00E16973">
        <w:trPr>
          <w:trHeight w:val="45"/>
        </w:trPr>
        <w:tc>
          <w:tcPr>
            <w:tcW w:w="4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Align w:val="center"/>
          </w:tcPr>
          <w:p w:rsidR="00E16973" w:rsidRPr="006A2F21" w:rsidRDefault="00E16973" w:rsidP="00E16973">
            <w:pPr>
              <w:pStyle w:val="af6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4514.8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21333.3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30.2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472.5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4.1</w:t>
            </w:r>
          </w:p>
        </w:tc>
      </w:tr>
      <w:tr w:rsidR="00E16973" w:rsidRPr="006A2F21" w:rsidTr="00E16973">
        <w:trPr>
          <w:trHeight w:val="230"/>
        </w:trPr>
        <w:tc>
          <w:tcPr>
            <w:tcW w:w="4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Align w:val="center"/>
          </w:tcPr>
          <w:p w:rsidR="00E16973" w:rsidRPr="006A2F21" w:rsidRDefault="00E16973" w:rsidP="00E16973">
            <w:pPr>
              <w:pStyle w:val="af6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67047.8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60000.0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108.9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89.5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14.8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11.5</w:t>
            </w:r>
          </w:p>
        </w:tc>
      </w:tr>
      <w:tr w:rsidR="00E16973" w:rsidRPr="006A2F21" w:rsidTr="00E16973">
        <w:trPr>
          <w:trHeight w:val="304"/>
        </w:trPr>
        <w:tc>
          <w:tcPr>
            <w:tcW w:w="4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Align w:val="center"/>
          </w:tcPr>
          <w:p w:rsidR="00E16973" w:rsidRPr="006A2F21" w:rsidRDefault="00E16973" w:rsidP="00E16973">
            <w:pPr>
              <w:pStyle w:val="af6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13549.0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29926.1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69.0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220.9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3.0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5.7</w:t>
            </w:r>
          </w:p>
        </w:tc>
      </w:tr>
      <w:tr w:rsidR="00E16973" w:rsidRPr="006A2F21" w:rsidTr="00E16973">
        <w:trPr>
          <w:trHeight w:val="249"/>
        </w:trPr>
        <w:tc>
          <w:tcPr>
            <w:tcW w:w="4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Align w:val="center"/>
          </w:tcPr>
          <w:p w:rsidR="00E16973" w:rsidRPr="006A2F21" w:rsidRDefault="00E16973" w:rsidP="00E16973">
            <w:pPr>
              <w:spacing w:line="20" w:lineRule="atLeast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Առողջապահություն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E16973" w:rsidRPr="006A2F21" w:rsidRDefault="00E16973" w:rsidP="00E16973">
            <w:pPr>
              <w:jc w:val="center"/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16973" w:rsidRPr="006A2F21" w:rsidTr="00E16973">
        <w:trPr>
          <w:trHeight w:val="45"/>
        </w:trPr>
        <w:tc>
          <w:tcPr>
            <w:tcW w:w="4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Align w:val="center"/>
          </w:tcPr>
          <w:p w:rsidR="00E16973" w:rsidRPr="006A2F21" w:rsidRDefault="00E16973" w:rsidP="00E16973">
            <w:pPr>
              <w:pStyle w:val="af6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Հանգիստ, մշակույթ և կրոն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48796.9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56104.4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125.2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115.0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10.8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10.7</w:t>
            </w:r>
          </w:p>
        </w:tc>
      </w:tr>
      <w:tr w:rsidR="00E16973" w:rsidRPr="006A2F21" w:rsidTr="00E16973">
        <w:trPr>
          <w:trHeight w:val="45"/>
        </w:trPr>
        <w:tc>
          <w:tcPr>
            <w:tcW w:w="4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Align w:val="center"/>
          </w:tcPr>
          <w:p w:rsidR="00E16973" w:rsidRPr="006A2F21" w:rsidRDefault="00E16973" w:rsidP="00E16973">
            <w:pPr>
              <w:pStyle w:val="af6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Կրթություն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191255.2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195586.9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107.8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102.3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42.3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37.4</w:t>
            </w:r>
          </w:p>
        </w:tc>
      </w:tr>
      <w:tr w:rsidR="00E16973" w:rsidRPr="006A2F21" w:rsidTr="00E16973">
        <w:trPr>
          <w:trHeight w:val="286"/>
        </w:trPr>
        <w:tc>
          <w:tcPr>
            <w:tcW w:w="4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Align w:val="center"/>
          </w:tcPr>
          <w:p w:rsidR="00E16973" w:rsidRPr="006A2F21" w:rsidRDefault="00E16973" w:rsidP="00E16973">
            <w:pPr>
              <w:pStyle w:val="af6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Սոցիալական պաշտպանություն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1550.0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8100.0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27.7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522.6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1.5</w:t>
            </w:r>
          </w:p>
        </w:tc>
      </w:tr>
      <w:tr w:rsidR="00E16973" w:rsidRPr="006A2F21" w:rsidTr="00E16973">
        <w:trPr>
          <w:trHeight w:val="531"/>
        </w:trPr>
        <w:tc>
          <w:tcPr>
            <w:tcW w:w="492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5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676" w:type="dxa"/>
            <w:vAlign w:val="center"/>
          </w:tcPr>
          <w:p w:rsidR="00E16973" w:rsidRPr="006A2F21" w:rsidRDefault="00E16973" w:rsidP="00E16973">
            <w:pPr>
              <w:pStyle w:val="af6"/>
              <w:spacing w:after="0" w:line="20" w:lineRule="atLeast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Հիմնական բաժիններին չդասվող պահուստային ֆոնդեր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50.0</w:t>
            </w:r>
          </w:p>
        </w:tc>
        <w:tc>
          <w:tcPr>
            <w:tcW w:w="999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23125.0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46250.0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2" w:type="dxa"/>
            <w:tcBorders>
              <w:top w:val="nil"/>
              <w:left w:val="nil"/>
            </w:tcBorders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4.4</w:t>
            </w:r>
          </w:p>
        </w:tc>
      </w:tr>
    </w:tbl>
    <w:p w:rsidR="00471B02" w:rsidRPr="006A2F21" w:rsidRDefault="00471B02" w:rsidP="00471B02">
      <w:pPr>
        <w:rPr>
          <w:rFonts w:ascii="Sylfaen" w:hAnsi="Sylfaen"/>
          <w:b/>
          <w:szCs w:val="22"/>
          <w:lang w:val="hy-AM"/>
        </w:rPr>
      </w:pPr>
    </w:p>
    <w:p w:rsidR="00471B02" w:rsidRPr="006A2F21" w:rsidRDefault="00471B02" w:rsidP="00471B02">
      <w:pPr>
        <w:pStyle w:val="a5"/>
        <w:ind w:right="277"/>
        <w:rPr>
          <w:rFonts w:ascii="Sylfaen" w:hAnsi="Sylfaen"/>
          <w:b/>
          <w:sz w:val="22"/>
          <w:szCs w:val="22"/>
          <w:lang w:val="hy-AM"/>
        </w:rPr>
      </w:pPr>
    </w:p>
    <w:p w:rsidR="00044621" w:rsidRPr="006A2F21" w:rsidRDefault="002205BA" w:rsidP="00471B02">
      <w:pPr>
        <w:pStyle w:val="a5"/>
        <w:ind w:right="277"/>
        <w:rPr>
          <w:rFonts w:ascii="Sylfaen" w:hAnsi="Sylfaen" w:cs="Sylfaen"/>
          <w:b/>
          <w:i/>
          <w:sz w:val="22"/>
          <w:szCs w:val="22"/>
          <w:lang w:val="hy-AM"/>
        </w:rPr>
      </w:pPr>
      <w:r w:rsidRPr="006A2F21">
        <w:rPr>
          <w:rFonts w:ascii="Sylfaen" w:hAnsi="Sylfaen" w:cs="Sylfaen"/>
          <w:b/>
          <w:i/>
          <w:sz w:val="22"/>
          <w:szCs w:val="22"/>
          <w:lang w:val="hy-AM"/>
        </w:rPr>
        <w:t>բ</w:t>
      </w:r>
      <w:r w:rsidR="00044621" w:rsidRPr="006A2F21">
        <w:rPr>
          <w:rFonts w:ascii="Sylfaen" w:hAnsi="Sylfaen" w:cs="Sylfaen"/>
          <w:b/>
          <w:i/>
          <w:sz w:val="22"/>
          <w:szCs w:val="22"/>
          <w:lang w:val="hy-AM"/>
        </w:rPr>
        <w:t xml:space="preserve">) </w:t>
      </w:r>
      <w:r w:rsidRPr="006A2F21">
        <w:rPr>
          <w:rFonts w:ascii="Sylfaen" w:hAnsi="Sylfaen" w:cs="Sylfaen"/>
          <w:b/>
          <w:i/>
          <w:sz w:val="22"/>
          <w:szCs w:val="22"/>
          <w:lang w:val="hy-AM"/>
        </w:rPr>
        <w:t>ըստտնտեսագիտականդասակարգման</w:t>
      </w:r>
    </w:p>
    <w:p w:rsidR="00471B02" w:rsidRPr="006A2F21" w:rsidRDefault="007C11BB" w:rsidP="00471B02">
      <w:pPr>
        <w:jc w:val="right"/>
        <w:rPr>
          <w:rFonts w:ascii="Sylfaen" w:hAnsi="Sylfaen"/>
          <w:b/>
          <w:szCs w:val="22"/>
          <w:lang w:val="hy-AM"/>
        </w:rPr>
      </w:pPr>
      <w:r w:rsidRPr="006A2F21">
        <w:rPr>
          <w:rFonts w:ascii="Sylfaen" w:hAnsi="Sylfaen"/>
          <w:b/>
          <w:lang w:val="hy-AM"/>
        </w:rPr>
        <w:t>(հազար  դրամ)</w:t>
      </w: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2734"/>
        <w:gridCol w:w="992"/>
        <w:gridCol w:w="929"/>
        <w:gridCol w:w="926"/>
        <w:gridCol w:w="804"/>
        <w:gridCol w:w="815"/>
        <w:gridCol w:w="853"/>
        <w:gridCol w:w="853"/>
        <w:gridCol w:w="853"/>
      </w:tblGrid>
      <w:tr w:rsidR="000D7417" w:rsidRPr="006A2F21" w:rsidTr="002F0F53">
        <w:trPr>
          <w:trHeight w:val="256"/>
        </w:trPr>
        <w:tc>
          <w:tcPr>
            <w:tcW w:w="493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2734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ԾԱԽՍԻԱՆՎԱՆՈՒՄԸ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2017թ.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29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2018թ.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26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2019թ.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804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2018թ 2017թ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815" w:type="dxa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2019թ 2018թ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2559" w:type="dxa"/>
            <w:gridSpan w:val="3"/>
            <w:vMerge w:val="restart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Տեսակարարկշիռնընդհանուրիմեջ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(%)</w:t>
            </w:r>
          </w:p>
        </w:tc>
      </w:tr>
      <w:tr w:rsidR="000D7417" w:rsidRPr="006A2F21" w:rsidTr="002F0F53">
        <w:trPr>
          <w:trHeight w:val="271"/>
        </w:trPr>
        <w:tc>
          <w:tcPr>
            <w:tcW w:w="493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29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26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04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15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559" w:type="dxa"/>
            <w:gridSpan w:val="3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0D7417" w:rsidRPr="006A2F21" w:rsidTr="002F0F53">
        <w:trPr>
          <w:trHeight w:val="257"/>
        </w:trPr>
        <w:tc>
          <w:tcPr>
            <w:tcW w:w="493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29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26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04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15" w:type="dxa"/>
            <w:vMerge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853" w:type="dxa"/>
            <w:shd w:val="clear" w:color="auto" w:fill="D9D9D9"/>
            <w:noWrap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2017թ.</w:t>
            </w:r>
          </w:p>
        </w:tc>
        <w:tc>
          <w:tcPr>
            <w:tcW w:w="853" w:type="dxa"/>
            <w:shd w:val="clear" w:color="auto" w:fill="D9D9D9"/>
            <w:noWrap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2018թ.</w:t>
            </w:r>
          </w:p>
        </w:tc>
        <w:tc>
          <w:tcPr>
            <w:tcW w:w="853" w:type="dxa"/>
            <w:shd w:val="clear" w:color="auto" w:fill="D9D9D9"/>
            <w:noWrap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2019թ.</w:t>
            </w:r>
          </w:p>
        </w:tc>
      </w:tr>
      <w:tr w:rsidR="00E16973" w:rsidRPr="006A2F21" w:rsidTr="00875823">
        <w:trPr>
          <w:trHeight w:val="427"/>
        </w:trPr>
        <w:tc>
          <w:tcPr>
            <w:tcW w:w="493" w:type="dxa"/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ԸՆԴԱՄԵՆԸԾԱԽՍԵՐ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451938.2</w:t>
            </w:r>
          </w:p>
        </w:tc>
        <w:tc>
          <w:tcPr>
            <w:tcW w:w="926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523190.1</w:t>
            </w:r>
          </w:p>
        </w:tc>
        <w:tc>
          <w:tcPr>
            <w:tcW w:w="804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108.2</w:t>
            </w:r>
          </w:p>
        </w:tc>
        <w:tc>
          <w:tcPr>
            <w:tcW w:w="81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115.8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E16973" w:rsidRPr="006A2F21" w:rsidTr="00875823">
        <w:trPr>
          <w:trHeight w:val="330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Ա</w:t>
            </w: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ԸՆԹԱՑԻԿԾԱԽՍԵՐ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421153.4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465856.8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101.3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110.6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93.2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89.0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Աշխատանքիվարձատրություն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90824.1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98140.1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91.0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108.1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20.1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18.8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Ծառայություններիևապրանքներիձեռքբերում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100046.6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105436.5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94.4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105.4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22.1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20.2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Տոկոսավճարներ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Սուբսիդիաներ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Դրամաշնորհներ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227570.5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229643.2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111.8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50.4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43.9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Սոցիալականնպաստներևկենսաթոշակներ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1550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2400.0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36.5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154.8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0.5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6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Այլծախսեր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1162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30237.0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57.9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2602.2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5.8</w:t>
            </w:r>
          </w:p>
        </w:tc>
      </w:tr>
      <w:tr w:rsidR="00E16973" w:rsidRPr="006A2F21" w:rsidTr="00875823">
        <w:trPr>
          <w:trHeight w:val="612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Բ</w:t>
            </w: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ՈՉՖԻՆԱՆՍԱԿԱՆԱԿՏԻՎՆԵՐԻԳԾՈՎԾԱԽՍԵՐ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68984.8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72333.3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223.6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104.9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15.3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13.8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7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Հիմնականմիջոցներ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68984.8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72333.3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223.6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104.9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15.3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13.8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7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Պաշարներ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7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Բարձրարժեքակտիվներ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</w:pPr>
            <w: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16973" w:rsidRPr="006A2F21" w:rsidTr="00875823">
        <w:trPr>
          <w:trHeight w:val="60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7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Չարտադրվածակտիվներ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16973" w:rsidRPr="006A2F21" w:rsidTr="00875823">
        <w:trPr>
          <w:trHeight w:val="418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Գ</w:t>
            </w: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  <w:lang w:val="hy-AM" w:eastAsia="ru-RU"/>
              </w:rPr>
              <w:t>ՈՉՖԻՆԱՆՍԱԿԱՆԱԿՏԻՎՆԵՐԻԻՐԱՑՈՒՄԻՑՄՈՒՏՔԵՐ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-38200.0</w:t>
            </w:r>
          </w:p>
        </w:tc>
        <w:tc>
          <w:tcPr>
            <w:tcW w:w="9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-15000.0</w:t>
            </w:r>
          </w:p>
        </w:tc>
        <w:tc>
          <w:tcPr>
            <w:tcW w:w="80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132.5</w:t>
            </w:r>
          </w:p>
        </w:tc>
        <w:tc>
          <w:tcPr>
            <w:tcW w:w="81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39.267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-8.5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-2.9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8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Հիմնականմիջոցներիիրացումիցմուտքեր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16973" w:rsidRPr="006A2F21" w:rsidTr="00875823">
        <w:trPr>
          <w:trHeight w:val="4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8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Պաշարներիիրացումիցմուտքեր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16973" w:rsidRPr="006A2F21" w:rsidTr="00875823">
        <w:trPr>
          <w:trHeight w:val="15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8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Բարձրարժեքակտիվներիիրացումիցմուտքեր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16973" w:rsidRPr="006A2F21" w:rsidTr="00875823">
        <w:trPr>
          <w:trHeight w:val="333"/>
        </w:trPr>
        <w:tc>
          <w:tcPr>
            <w:tcW w:w="493" w:type="dxa"/>
            <w:vAlign w:val="center"/>
          </w:tcPr>
          <w:p w:rsidR="00E16973" w:rsidRPr="006A2F21" w:rsidRDefault="00E16973" w:rsidP="00E16973">
            <w:pPr>
              <w:numPr>
                <w:ilvl w:val="0"/>
                <w:numId w:val="8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34" w:type="dxa"/>
            <w:vAlign w:val="center"/>
          </w:tcPr>
          <w:p w:rsidR="00E16973" w:rsidRPr="006A2F21" w:rsidRDefault="00E16973" w:rsidP="00E16973">
            <w:pPr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Չարտադրվածակտիվներիիրացումիցմուտքեր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-38200.0</w:t>
            </w:r>
          </w:p>
        </w:tc>
        <w:tc>
          <w:tcPr>
            <w:tcW w:w="92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-15000.0</w:t>
            </w:r>
          </w:p>
        </w:tc>
        <w:tc>
          <w:tcPr>
            <w:tcW w:w="80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132.5</w:t>
            </w:r>
          </w:p>
        </w:tc>
        <w:tc>
          <w:tcPr>
            <w:tcW w:w="8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39.267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475D5D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-8.5</w:t>
            </w:r>
          </w:p>
        </w:tc>
        <w:tc>
          <w:tcPr>
            <w:tcW w:w="85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16973" w:rsidRPr="006A2F21" w:rsidRDefault="00E16973" w:rsidP="00E16973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-2.9</w:t>
            </w:r>
          </w:p>
        </w:tc>
      </w:tr>
    </w:tbl>
    <w:p w:rsidR="00044621" w:rsidRPr="006A2F21" w:rsidRDefault="00044621" w:rsidP="00471B02">
      <w:pPr>
        <w:rPr>
          <w:rFonts w:ascii="Sylfaen" w:hAnsi="Sylfaen"/>
          <w:b/>
          <w:szCs w:val="22"/>
          <w:lang w:val="hy-AM"/>
        </w:rPr>
      </w:pPr>
    </w:p>
    <w:p w:rsidR="00471B02" w:rsidRPr="006A2F21" w:rsidRDefault="00471B02" w:rsidP="00471B02">
      <w:pPr>
        <w:rPr>
          <w:rFonts w:ascii="Sylfaen" w:hAnsi="Sylfaen"/>
          <w:b/>
          <w:sz w:val="22"/>
          <w:szCs w:val="22"/>
          <w:lang w:val="hy-AM"/>
        </w:rPr>
      </w:pPr>
    </w:p>
    <w:p w:rsidR="001F5FF6" w:rsidRPr="006A2F21" w:rsidRDefault="002205BA" w:rsidP="002200AF">
      <w:pPr>
        <w:jc w:val="center"/>
        <w:rPr>
          <w:rFonts w:ascii="Sylfaen" w:hAnsi="Sylfaen"/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>ՀԱՄԱՅՆՔԻԲՅՈՒՋԵԻ</w:t>
      </w:r>
      <w:r w:rsidR="003112AC" w:rsidRPr="006A2F21">
        <w:rPr>
          <w:rFonts w:ascii="Sylfaen" w:hAnsi="Sylfaen" w:cs="Sylfaen"/>
          <w:b/>
          <w:sz w:val="24"/>
          <w:lang w:val="hy-AM"/>
        </w:rPr>
        <w:t xml:space="preserve">ՀԱՎԵԼՈՒՐԴԻ ԿԱՄ </w:t>
      </w:r>
      <w:r w:rsidRPr="006A2F21">
        <w:rPr>
          <w:rFonts w:ascii="Sylfaen" w:hAnsi="Sylfaen" w:cs="Sylfaen"/>
          <w:b/>
          <w:sz w:val="24"/>
          <w:lang w:val="hy-AM"/>
        </w:rPr>
        <w:t>ԴԵՖԻՑԻՏԻ</w:t>
      </w:r>
      <w:r w:rsidR="007446C9" w:rsidRPr="006A2F21">
        <w:rPr>
          <w:rFonts w:ascii="Sylfaen" w:hAnsi="Sylfaen"/>
          <w:b/>
          <w:sz w:val="24"/>
          <w:lang w:val="hy-AM"/>
        </w:rPr>
        <w:t xml:space="preserve"> (</w:t>
      </w:r>
      <w:r w:rsidRPr="006A2F21">
        <w:rPr>
          <w:rFonts w:ascii="Sylfaen" w:hAnsi="Sylfaen" w:cs="Sylfaen"/>
          <w:b/>
          <w:sz w:val="24"/>
          <w:lang w:val="hy-AM"/>
        </w:rPr>
        <w:t>ՊԱԿԱՍՈՒՐԴԻ</w:t>
      </w:r>
      <w:r w:rsidR="007446C9" w:rsidRPr="006A2F21">
        <w:rPr>
          <w:rFonts w:ascii="Sylfaen" w:hAnsi="Sylfaen"/>
          <w:b/>
          <w:sz w:val="24"/>
          <w:lang w:val="hy-AM"/>
        </w:rPr>
        <w:t>)</w:t>
      </w:r>
      <w:r w:rsidRPr="006A2F21">
        <w:rPr>
          <w:rFonts w:ascii="Sylfaen" w:hAnsi="Sylfaen" w:cs="Sylfaen"/>
          <w:b/>
          <w:sz w:val="24"/>
          <w:lang w:val="hy-AM"/>
        </w:rPr>
        <w:t>ՀԱՄԵՄԱՏԱԿԱՆՎԵՐԼՈՒԾՈՒԹՅՈՒՆԸ</w:t>
      </w:r>
    </w:p>
    <w:p w:rsidR="00471B02" w:rsidRPr="006A2F21" w:rsidRDefault="007446C9" w:rsidP="00471B02">
      <w:pPr>
        <w:ind w:left="1416"/>
        <w:jc w:val="right"/>
        <w:rPr>
          <w:rFonts w:ascii="Sylfaen" w:hAnsi="Sylfaen"/>
          <w:b/>
          <w:szCs w:val="22"/>
          <w:lang w:val="hy-AM"/>
        </w:rPr>
      </w:pPr>
      <w:r w:rsidRPr="006A2F21">
        <w:rPr>
          <w:rFonts w:ascii="Sylfaen" w:hAnsi="Sylfaen"/>
          <w:b/>
          <w:lang w:val="hy-AM"/>
        </w:rPr>
        <w:t>(հազար  դրամ)</w:t>
      </w:r>
    </w:p>
    <w:tbl>
      <w:tblPr>
        <w:tblW w:w="10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2"/>
        <w:gridCol w:w="911"/>
        <w:gridCol w:w="911"/>
        <w:gridCol w:w="911"/>
        <w:gridCol w:w="911"/>
        <w:gridCol w:w="911"/>
      </w:tblGrid>
      <w:tr w:rsidR="000D7417" w:rsidRPr="006A2F21" w:rsidTr="002F0F53">
        <w:trPr>
          <w:trHeight w:val="1052"/>
        </w:trPr>
        <w:tc>
          <w:tcPr>
            <w:tcW w:w="5692" w:type="dxa"/>
            <w:shd w:val="clear" w:color="auto" w:fill="D9D9D9"/>
            <w:vAlign w:val="center"/>
          </w:tcPr>
          <w:p w:rsidR="00471B02" w:rsidRPr="006A2F21" w:rsidRDefault="00471B02" w:rsidP="002F0F53">
            <w:pPr>
              <w:pStyle w:val="a5"/>
              <w:jc w:val="center"/>
              <w:rPr>
                <w:rFonts w:ascii="Sylfaen" w:hAnsi="Sylfaen"/>
                <w:b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Cs w:val="18"/>
                <w:lang w:val="hy-AM"/>
              </w:rPr>
              <w:t>Անվանումը</w:t>
            </w:r>
          </w:p>
        </w:tc>
        <w:tc>
          <w:tcPr>
            <w:tcW w:w="911" w:type="dxa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2017թ.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11" w:type="dxa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2018թ.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11" w:type="dxa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2019թ.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11" w:type="dxa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2018թ 2017թ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  <w:tc>
          <w:tcPr>
            <w:tcW w:w="911" w:type="dxa"/>
            <w:shd w:val="clear" w:color="auto" w:fill="D9D9D9"/>
            <w:vAlign w:val="center"/>
          </w:tcPr>
          <w:p w:rsidR="00471B02" w:rsidRPr="006A2F21" w:rsidRDefault="00471B02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2019թ 2018թ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.%</w:t>
            </w:r>
          </w:p>
        </w:tc>
      </w:tr>
      <w:tr w:rsidR="000D7417" w:rsidRPr="006A2F21" w:rsidTr="00306278">
        <w:trPr>
          <w:trHeight w:val="276"/>
        </w:trPr>
        <w:tc>
          <w:tcPr>
            <w:tcW w:w="5692" w:type="dxa"/>
          </w:tcPr>
          <w:p w:rsidR="00306278" w:rsidRPr="006A2F21" w:rsidRDefault="00306278" w:rsidP="00306278">
            <w:pPr>
              <w:pStyle w:val="a5"/>
              <w:rPr>
                <w:rFonts w:ascii="Sylfaen" w:hAnsi="Sylfaen"/>
                <w:b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szCs w:val="18"/>
                <w:lang w:val="hy-AM"/>
              </w:rPr>
              <w:t>ԸՆԴԱՄԵՆԸՀԱՎԵԼՈՒՐԴ</w:t>
            </w:r>
            <w:r w:rsidRPr="006A2F21">
              <w:rPr>
                <w:rFonts w:ascii="Sylfaen" w:hAnsi="Sylfaen"/>
                <w:b/>
                <w:szCs w:val="18"/>
                <w:lang w:val="hy-AM"/>
              </w:rPr>
              <w:t xml:space="preserve"> ԿԱՄ </w:t>
            </w:r>
            <w:r w:rsidRPr="006A2F21">
              <w:rPr>
                <w:rFonts w:ascii="Sylfaen" w:hAnsi="Sylfaen" w:cs="Sylfaen"/>
                <w:b/>
                <w:szCs w:val="18"/>
                <w:lang w:val="hy-AM"/>
              </w:rPr>
              <w:t>ԴԵՖԻՑԻՏ</w:t>
            </w:r>
            <w:r w:rsidRPr="006A2F21">
              <w:rPr>
                <w:rFonts w:ascii="Sylfaen" w:hAnsi="Sylfaen"/>
                <w:b/>
                <w:szCs w:val="18"/>
                <w:lang w:val="hy-AM"/>
              </w:rPr>
              <w:t xml:space="preserve"> (</w:t>
            </w:r>
            <w:r w:rsidRPr="006A2F21">
              <w:rPr>
                <w:rFonts w:ascii="Sylfaen" w:hAnsi="Sylfaen" w:cs="Sylfaen"/>
                <w:b/>
                <w:szCs w:val="18"/>
                <w:lang w:val="hy-AM"/>
              </w:rPr>
              <w:t>ՊԱԿԱՍՈՒՐԴ</w:t>
            </w:r>
            <w:r w:rsidRPr="006A2F21">
              <w:rPr>
                <w:rFonts w:ascii="Sylfaen" w:hAnsi="Sylfaen"/>
                <w:b/>
                <w:szCs w:val="18"/>
                <w:lang w:val="hy-AM"/>
              </w:rPr>
              <w:t xml:space="preserve">) </w:t>
            </w:r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:rsidR="00306278" w:rsidRPr="00E16973" w:rsidRDefault="00E16973" w:rsidP="0030627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06278" w:rsidRPr="006A2F21" w:rsidRDefault="00E16973" w:rsidP="0030627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E16973">
              <w:rPr>
                <w:rFonts w:ascii="Sylfaen" w:hAnsi="Sylfaen" w:cs="Calibri"/>
                <w:b/>
                <w:bCs/>
                <w:sz w:val="18"/>
                <w:szCs w:val="18"/>
              </w:rPr>
              <w:t>16245.3</w:t>
            </w:r>
          </w:p>
        </w:tc>
        <w:tc>
          <w:tcPr>
            <w:tcW w:w="91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06278" w:rsidRPr="006A2F21" w:rsidRDefault="00306278" w:rsidP="0030627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-60835.0</w:t>
            </w:r>
          </w:p>
        </w:tc>
        <w:tc>
          <w:tcPr>
            <w:tcW w:w="91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06278" w:rsidRPr="006A2F21" w:rsidRDefault="00306278" w:rsidP="00306278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116.8</w:t>
            </w:r>
          </w:p>
        </w:tc>
        <w:tc>
          <w:tcPr>
            <w:tcW w:w="911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06278" w:rsidRPr="00FE2945" w:rsidRDefault="00FE2945" w:rsidP="00FE29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</w:rPr>
              <w:t>-374.5</w:t>
            </w:r>
          </w:p>
        </w:tc>
      </w:tr>
    </w:tbl>
    <w:p w:rsidR="007446C9" w:rsidRPr="006A2F21" w:rsidRDefault="007446C9" w:rsidP="00701B8F">
      <w:pPr>
        <w:pStyle w:val="a5"/>
        <w:rPr>
          <w:rFonts w:ascii="Sylfaen" w:hAnsi="Sylfaen"/>
          <w:sz w:val="24"/>
          <w:lang w:val="hy-AM"/>
        </w:rPr>
      </w:pPr>
    </w:p>
    <w:p w:rsidR="00375473" w:rsidRPr="006A2F21" w:rsidRDefault="00375473" w:rsidP="00701B8F">
      <w:pPr>
        <w:pStyle w:val="a5"/>
        <w:rPr>
          <w:rFonts w:ascii="Sylfaen" w:hAnsi="Sylfaen"/>
          <w:sz w:val="10"/>
          <w:lang w:val="hy-AM"/>
        </w:rPr>
      </w:pPr>
    </w:p>
    <w:p w:rsidR="00B57F8C" w:rsidRPr="006A2F21" w:rsidRDefault="00B57F8C" w:rsidP="00B57F8C">
      <w:pPr>
        <w:pStyle w:val="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8" w:name="_Toc431387801"/>
      <w:bookmarkStart w:id="9" w:name="_Toc493942041"/>
      <w:r w:rsidRPr="006A2F21">
        <w:rPr>
          <w:rFonts w:ascii="Sylfaen" w:hAnsi="Sylfaen" w:cs="Sylfaen"/>
          <w:b/>
          <w:sz w:val="28"/>
          <w:lang w:val="hy-AM"/>
        </w:rPr>
        <w:t xml:space="preserve">ՀԱՄԱՅՆՔԻ ԲՅՈՒՋԵԻ ՈԼՈՐՏԱՅԻՆ ԾՐԱԳՐԵՐԸ, </w:t>
      </w:r>
      <w:r w:rsidR="006D7246" w:rsidRPr="006A2F21">
        <w:rPr>
          <w:rFonts w:ascii="Sylfaen" w:hAnsi="Sylfaen" w:cs="Sylfaen"/>
          <w:b/>
          <w:sz w:val="28"/>
          <w:lang w:val="hy-AM"/>
        </w:rPr>
        <w:t xml:space="preserve">ԴՐԱՆՑ ՆՊԱՏԱԿՆԵՐԸ ԵՎ ՎԵՐՋՆԱԿԱՆ ԱՐԴՅՈՒՆՔՆԵՐԸ, </w:t>
      </w:r>
      <w:r w:rsidRPr="006A2F21">
        <w:rPr>
          <w:rFonts w:ascii="Sylfaen" w:hAnsi="Sylfaen" w:cs="Sylfaen"/>
          <w:b/>
          <w:sz w:val="28"/>
          <w:lang w:val="hy-AM"/>
        </w:rPr>
        <w:t>ՄԻՋՈՑԱՌՈՒՄՆԵՐԸ, ԾՐԱԳՐԵՐԻ ԿԱՏԱՐՄԱՆ ՀԱՄԱՐ ՊԱՀԱՆՋՎՈՂ ԳՈՒՄԱՐՆԵՐԻ ԵՎ ԱՌԱՋԱՐԿՎՈՂ ՀԱՏԿԱՑՈՒՄՆԵՐԻ ՀԻՄՆԱՎՈՐՈՒՄԸ</w:t>
      </w:r>
      <w:bookmarkEnd w:id="8"/>
      <w:bookmarkEnd w:id="9"/>
    </w:p>
    <w:p w:rsidR="006D7246" w:rsidRPr="006A2F21" w:rsidRDefault="006D7246" w:rsidP="006D7246">
      <w:pPr>
        <w:rPr>
          <w:lang w:val="hy-AM"/>
        </w:rPr>
      </w:pPr>
    </w:p>
    <w:p w:rsidR="00336267" w:rsidRPr="006A2F21" w:rsidRDefault="002B6F26" w:rsidP="00336267">
      <w:pPr>
        <w:spacing w:line="20" w:lineRule="atLeast"/>
        <w:jc w:val="center"/>
        <w:rPr>
          <w:rFonts w:ascii="Sylfaen" w:hAnsi="Sylfaen" w:cs="Sylfaen"/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>ՀԱՄԱՅՆՔԻ ԾԲ-Ի ԾՐԱԳՐԵՐԸ ԵՎ ՄԻՋՈՑԱՌՈՒՄՆԵՐԸ, ԾՐԱԳՐԵՐԻ ՆՊԱՏԱԿՆԵՐԸ ԵՎ ՎԵՐՋՆԱԿԱՆ ԱՐԴՅՈՒՆՔՆԵՐԸ</w:t>
      </w:r>
    </w:p>
    <w:p w:rsidR="00C60533" w:rsidRPr="006A2F21" w:rsidRDefault="00336267" w:rsidP="00C60533">
      <w:pPr>
        <w:ind w:left="1416"/>
        <w:jc w:val="right"/>
        <w:rPr>
          <w:rFonts w:ascii="Sylfaen" w:hAnsi="Sylfaen"/>
          <w:b/>
          <w:szCs w:val="22"/>
          <w:lang w:val="hy-AM"/>
        </w:rPr>
      </w:pPr>
      <w:r w:rsidRPr="006A2F21">
        <w:rPr>
          <w:rFonts w:ascii="Sylfaen" w:hAnsi="Sylfaen"/>
          <w:b/>
          <w:lang w:val="hy-AM"/>
        </w:rPr>
        <w:t>(հազար  դրամ)</w:t>
      </w:r>
    </w:p>
    <w:tbl>
      <w:tblPr>
        <w:tblW w:w="10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676"/>
        <w:gridCol w:w="690"/>
        <w:gridCol w:w="1559"/>
        <w:gridCol w:w="5976"/>
        <w:gridCol w:w="1275"/>
      </w:tblGrid>
      <w:tr w:rsidR="000227EF" w:rsidRPr="006A2F21" w:rsidTr="00C60533">
        <w:trPr>
          <w:trHeight w:val="1159"/>
        </w:trPr>
        <w:tc>
          <w:tcPr>
            <w:tcW w:w="1366" w:type="dxa"/>
            <w:gridSpan w:val="2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Ծրագրային դասիչ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Գործառական դասիչ</w:t>
            </w:r>
          </w:p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(Բաժին/Խումբ/Դաս)</w:t>
            </w:r>
          </w:p>
        </w:tc>
        <w:tc>
          <w:tcPr>
            <w:tcW w:w="5976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Ծրագիր/Միջոցառում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Ծախսեր</w:t>
            </w:r>
          </w:p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(հազ. դրամ)</w:t>
            </w:r>
          </w:p>
        </w:tc>
      </w:tr>
      <w:tr w:rsidR="000227EF" w:rsidRPr="006A2F21" w:rsidTr="00C60533">
        <w:trPr>
          <w:trHeight w:val="458"/>
        </w:trPr>
        <w:tc>
          <w:tcPr>
            <w:tcW w:w="10176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</w:tr>
      <w:tr w:rsidR="000227EF" w:rsidRPr="006A2F21" w:rsidTr="00C60533">
        <w:trPr>
          <w:trHeight w:val="341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500" w:type="dxa"/>
            <w:gridSpan w:val="4"/>
            <w:shd w:val="clear" w:color="auto" w:fill="DAEEF3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303"/>
        </w:trPr>
        <w:tc>
          <w:tcPr>
            <w:tcW w:w="676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Ընդհանուր բնույթի համայնքային ծառայությունների մատուցում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129014.4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Ապահովել համայնքի աշխատակազմի բնականոն գործունեությունն ու նրա կողմից որակյալ ծառայությունների մատուցումը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բնակչությանը մատուցվում են որակյալ հանրային բնույթի ծառայություններ, բնակչության սպասարկման և աշխատակազմի գործունեության համար առկա են հարմարավետ աշխատանքային պայմաններ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559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Ստեփանավանի համայնքապետարանի ա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շխատակազմի բնականոն գործունեության ապահովում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102587.1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Համայնքի աշխատակազմի (54 աշխատակից) կողմից ՏԻՄ-երի </w:t>
            </w: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լիազորություններից բխող ամենօրյա կառավարչական գործունեության իրականացում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1559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Ուրասար բնակավայրում վարչական ծառայությունների մատուցում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6121.2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Ուրասար բնակավայրի վարչական ղեկավարի և առաջատար մասնագետի գործունեության ապահովում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01-03</w:t>
            </w:r>
          </w:p>
        </w:tc>
        <w:tc>
          <w:tcPr>
            <w:tcW w:w="1559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Կաթնաղբյուր բնակավայրում վարչական ծառայությունների մատուցում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6050.4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Կաթնաղբյուր բնակավայրի վարչական ղեկավարի</w:t>
            </w:r>
          </w:p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և առաջատար մասնագետի գործունեության ապահովում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01-04</w:t>
            </w:r>
          </w:p>
        </w:tc>
        <w:tc>
          <w:tcPr>
            <w:tcW w:w="1559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01-1-1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Համակարգչային տեխնիկայի ձեռք բերում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3500.0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Թվով 3 համակարգիչների և 3 անխափան սնուցման սարքերի գնման գործընթացի կազմակերպում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01-05</w:t>
            </w:r>
          </w:p>
        </w:tc>
        <w:tc>
          <w:tcPr>
            <w:tcW w:w="1559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01-3-3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Քաղաքացիական կացության ակտերի պետական գրանցումներ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5368.7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38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Ստեփանավանի տարածքային բաժնի կողմից ՀՀ օրենսդրությամբ սահմանված քաղաքացիական կացության ակտերի պետական գրանցումների իրականացում, ինչպես նաև այդ գրանցումներում փոփոխությունների, լրացումների և ուղղումների կատարում, կրկնակի վկայականների տրամադրում և օրենսդրությամբ նախատեսված այլ գործառույթների իրականացում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01-06</w:t>
            </w:r>
          </w:p>
        </w:tc>
        <w:tc>
          <w:tcPr>
            <w:tcW w:w="1559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01-3-3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Համակարգչային ծառայությունների ձեռք բերում, սպասարկման վճարների տրամադրում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260.0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631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80638B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«Վեկտոր պլյուս» ՍՊԸ-ի և ՏՀԶՎԿ-ի ծառայություններից օգտվելու համար ընթացիկ սպասարկման վճարների փոխհատուցում: «Վեկտոր պլյուս» ՍՊԸ-ի կողմից ներդրված համակարգչային ծրագրի միջոցով  իրականացվում է գույքային հարկերի հաշվառումն ու  հաշվարկումը: ՏՀԶՎԿ-ն ապահովում է համայնքային կառավարման տեղեկատվական համակարգի գործունեությունը</w:t>
            </w:r>
            <w:r w:rsidR="00D457CA" w:rsidRPr="0080638B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01-07</w:t>
            </w:r>
          </w:p>
        </w:tc>
        <w:tc>
          <w:tcPr>
            <w:tcW w:w="1559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01-6-1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Համայնքային գույքի գնահատման, պետական </w:t>
            </w:r>
            <w:r w:rsidRPr="006A2F21">
              <w:rPr>
                <w:rFonts w:ascii="Sylfaen" w:eastAsia="MS Mincho" w:hAnsi="Sylfaen" w:cs="MS Mincho"/>
                <w:sz w:val="18"/>
                <w:szCs w:val="18"/>
                <w:lang w:val="hy-AM"/>
              </w:rPr>
              <w:t>գրանցման, վկայականների ձեռք բերման աշխատանքների իրականացում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1570.0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38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սեփականություն հանդիսացող  անշարժ գույքի գրանցման, գնահատման և չափագրման ծառայությունների ձեռք բերում և համայնքի սեփականություն հանդիսացող  անշարժ գույքի գրանցման համար պետական տուրքի վճարների տրամադրում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241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 w:themeFill="background1" w:themeFillShade="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241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241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01-08</w:t>
            </w: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01-6-1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 xml:space="preserve">Անդամավճարի տրամադրում «Հայաստանի համայնքների միություն» ՀԿ-ին 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134.0</w:t>
            </w:r>
          </w:p>
        </w:tc>
      </w:tr>
      <w:tr w:rsidR="000227EF" w:rsidRPr="006A2F21" w:rsidTr="00C60533">
        <w:trPr>
          <w:trHeight w:val="241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133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«Հայաստանի համայնքների միություն» ՀԿ-ի կանոնադրության համապատասխան անդամակցության վճարի տրամադրում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241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 w:themeFill="background1" w:themeFillShade="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241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241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01-09</w:t>
            </w: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01-6-1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Գերեզմանատների պահպանություն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3200.0</w:t>
            </w:r>
          </w:p>
        </w:tc>
      </w:tr>
      <w:tr w:rsidR="000227EF" w:rsidRPr="006A2F21" w:rsidTr="00C60533">
        <w:trPr>
          <w:trHeight w:val="241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434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թվով 3 գերեզմանատների ընթացիկ պահպանության և շահագործման աշխատանքների իրականացում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128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 w:themeFill="background1" w:themeFillShade="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165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01-10</w:t>
            </w: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01-6-1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Պարտադիր վճարների տրամադրում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223.0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303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="Calibri" w:hAnsi="Sylfaen" w:cstheme="minorBidi"/>
                <w:sz w:val="18"/>
                <w:szCs w:val="18"/>
                <w:lang w:val="hy-AM"/>
              </w:rPr>
              <w:t>Դատական ծառայություններից օգտվելու համար պետական տուրքի վճարում և բնապահպանական վճարի տրամադրում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150"/>
        </w:trPr>
        <w:tc>
          <w:tcPr>
            <w:tcW w:w="8901" w:type="dxa"/>
            <w:gridSpan w:val="4"/>
            <w:shd w:val="clear" w:color="auto" w:fill="DAEEF3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ընդհանուր բնույթի հանրային ծառայություններ ոլորտի ծրագրեր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129014.4</w:t>
            </w:r>
          </w:p>
        </w:tc>
      </w:tr>
      <w:tr w:rsidR="000227EF" w:rsidRPr="006A2F21" w:rsidTr="00C60533">
        <w:trPr>
          <w:trHeight w:val="181"/>
        </w:trPr>
        <w:tc>
          <w:tcPr>
            <w:tcW w:w="10176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2.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Պաշտպանություն</w:t>
            </w:r>
          </w:p>
        </w:tc>
      </w:tr>
      <w:tr w:rsidR="000227EF" w:rsidRPr="006A2F21" w:rsidTr="00C60533">
        <w:trPr>
          <w:trHeight w:val="228"/>
        </w:trPr>
        <w:tc>
          <w:tcPr>
            <w:tcW w:w="10176" w:type="dxa"/>
            <w:gridSpan w:val="5"/>
            <w:shd w:val="clear" w:color="auto" w:fill="DAEEF3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Պաշտպանության ոլորտում 2019 թվականին  ծրագրեր և միջոցառումներ չեն նախատեսվում իրականացնել։</w:t>
            </w:r>
          </w:p>
        </w:tc>
      </w:tr>
      <w:tr w:rsidR="000227EF" w:rsidRPr="006A2F21" w:rsidTr="00C60533">
        <w:trPr>
          <w:trHeight w:val="118"/>
        </w:trPr>
        <w:tc>
          <w:tcPr>
            <w:tcW w:w="10176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3.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Հասարակական կարգ, անվտանգություն և դատական գործունեություն</w:t>
            </w:r>
          </w:p>
        </w:tc>
      </w:tr>
      <w:tr w:rsidR="000227EF" w:rsidRPr="006A2F21" w:rsidTr="00C60533">
        <w:trPr>
          <w:trHeight w:val="458"/>
        </w:trPr>
        <w:tc>
          <w:tcPr>
            <w:tcW w:w="10176" w:type="dxa"/>
            <w:gridSpan w:val="5"/>
            <w:shd w:val="clear" w:color="auto" w:fill="DAEEF3"/>
            <w:vAlign w:val="center"/>
          </w:tcPr>
          <w:p w:rsidR="00C60533" w:rsidRPr="006A2F21" w:rsidRDefault="00C60533" w:rsidP="00C60533">
            <w:pPr>
              <w:spacing w:line="20" w:lineRule="atLeast"/>
              <w:ind w:left="-8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Հասարակական կարգի, անվտանգության և դատական գործունեության ոլորտում 2019 թվականին  ծրագրեր և միջոցառումներ չեն նախատեսվում իրականացնել։</w:t>
            </w:r>
          </w:p>
        </w:tc>
      </w:tr>
      <w:tr w:rsidR="000227EF" w:rsidRPr="006A2F21" w:rsidTr="00C60533">
        <w:trPr>
          <w:trHeight w:val="50"/>
        </w:trPr>
        <w:tc>
          <w:tcPr>
            <w:tcW w:w="10176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spacing w:line="20" w:lineRule="atLeast"/>
              <w:ind w:left="-8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</w:tr>
      <w:tr w:rsidR="000227EF" w:rsidRPr="006A2F21" w:rsidTr="00C60533">
        <w:trPr>
          <w:trHeight w:val="5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500" w:type="dxa"/>
            <w:gridSpan w:val="4"/>
            <w:shd w:val="clear" w:color="auto" w:fill="DAEEF3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04-01</w:t>
            </w: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Գյուղատնտեսության զարգացման համար նպաստավոր պայմանների ստեղծում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նպատակը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Խթանել գյուղատնտեսության զարգացմանը, բարձրացնել հողօգտագործման և անասնապահության արդյունավետության մակարդակը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429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Հողօգտագործման և անասնապահության զարգացման համար առկա են նպաստավոր պայմաններ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46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266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559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04-2-1</w:t>
            </w:r>
          </w:p>
        </w:tc>
        <w:tc>
          <w:tcPr>
            <w:tcW w:w="5976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Անասունների ջրխմոցների կառուցման նպատակով ներդրման իրականացում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500.0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433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«Ավստրիայի զարգացման գործակալության» և «Շվեյցարիայի զարգացման և համագործակցության գործակալության» կողմից ֆինանսավորվող «Անասնապահության զարգացում Հայաստանում՝ հարավ-հյուսիս» ծրագրի շրջանակներում անասունների ջրխմոցների կառուցման աշխատանքներին մասնակցություն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184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9500" w:type="dxa"/>
            <w:gridSpan w:val="4"/>
            <w:shd w:val="clear" w:color="auto" w:fill="DAEEF3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04-02</w:t>
            </w: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բնակավայրի ճանապարհային տնտեսության վիճակի բարելավում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35833.3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Ապահովել Ստեփանավան բնակավայրի ճանապարհային տնտեսության արդիականացումը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272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183A0F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Բարելավվել է Ստեփանավան բնակավայրի ճ</w:t>
            </w:r>
            <w:r w:rsidR="00183A0F">
              <w:rPr>
                <w:rFonts w:ascii="Sylfaen" w:hAnsi="Sylfaen" w:cs="Arial"/>
                <w:sz w:val="18"/>
                <w:szCs w:val="18"/>
                <w:lang w:val="hy-AM"/>
              </w:rPr>
              <w:t xml:space="preserve">անապարհային տնտեսության վիճակը, </w:t>
            </w: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ճանապարհները բարեկարգ են, գծանշված և անվտանգ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1559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04-5-1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բնակավայրի ճանապարհների նորոգում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35833.3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364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Ստեփանավան բնակավայրի 3533քմ մակերեսով ճանապարհների վերանորոգման աշխատանքների իրականացում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9500" w:type="dxa"/>
            <w:gridSpan w:val="4"/>
            <w:shd w:val="clear" w:color="auto" w:fill="DAEEF3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04-03</w:t>
            </w: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Հողի վաճառք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-150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0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0.0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նպատակը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364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Նպաստել համայնքի սեփականություն հանդիսացող հողի նպատակային օգտագործմանը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Համայնքում կապիտալ միջոցառումներ իրականացնելու համար բավարար միջոցների առկայություն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 w:themeFill="background1" w:themeFillShade="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03-01</w:t>
            </w: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04-9-1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Հողի օտարում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-1500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0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.0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60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EB60C4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Աճուրդային եղանակով նախատեսվում է վաճառել 0.7հա մակերեսով հողակտոր Ստեփանավան բնակավայրում և իրականացնել 2.7հա ընդհանուր մակերեսով հողակտորների վաճառք Կաթնաղբյուր բնակավայրում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45"/>
        </w:trPr>
        <w:tc>
          <w:tcPr>
            <w:tcW w:w="8901" w:type="dxa"/>
            <w:gridSpan w:val="4"/>
            <w:shd w:val="clear" w:color="auto" w:fill="DAEEF3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տնտեսական հարաբերություններ ոլորտի ծրագրեր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21333.3</w:t>
            </w:r>
          </w:p>
        </w:tc>
      </w:tr>
      <w:tr w:rsidR="000227EF" w:rsidRPr="006A2F21" w:rsidTr="00C60533">
        <w:trPr>
          <w:trHeight w:val="45"/>
        </w:trPr>
        <w:tc>
          <w:tcPr>
            <w:tcW w:w="10176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</w:tr>
      <w:tr w:rsidR="000227EF" w:rsidRPr="006A2F21" w:rsidTr="00C60533">
        <w:trPr>
          <w:trHeight w:val="195"/>
        </w:trPr>
        <w:tc>
          <w:tcPr>
            <w:tcW w:w="676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500" w:type="dxa"/>
            <w:gridSpan w:val="4"/>
            <w:shd w:val="clear" w:color="auto" w:fill="DAEEF3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142"/>
        </w:trPr>
        <w:tc>
          <w:tcPr>
            <w:tcW w:w="676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05-01</w:t>
            </w: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Համայնքի տարածքում աղբահանության և սանիտարական մաքրման աշխատանքների իրականացում, կանաչապատում</w:t>
            </w:r>
          </w:p>
        </w:tc>
        <w:tc>
          <w:tcPr>
            <w:tcW w:w="1275" w:type="dxa"/>
            <w:vAlign w:val="center"/>
          </w:tcPr>
          <w:p w:rsidR="00C60533" w:rsidRPr="00A61201" w:rsidRDefault="00A61201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60000.0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Համայնքի բնակավայրերը դարձնել մաքուր և հրապուրիչ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56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Խնամված զբոսայգիներով և մաքուր բնակավայրերով համայնք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559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05-1-1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 ողջ տարածքում կանոնավոր աղբահանության և սանիտարական մաքրման ծառայությունների մատուցում</w:t>
            </w:r>
          </w:p>
        </w:tc>
        <w:tc>
          <w:tcPr>
            <w:tcW w:w="1275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52000.0</w:t>
            </w:r>
          </w:p>
        </w:tc>
      </w:tr>
      <w:tr w:rsidR="000227EF" w:rsidRPr="006A2F21" w:rsidTr="00C60533"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663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Ստեփանավան համայնքում շաբաթական 3 անգամ իրականացվում </w:t>
            </w:r>
            <w:r w:rsidR="00A6623C" w:rsidRPr="0080638B">
              <w:rPr>
                <w:rFonts w:ascii="Sylfaen" w:hAnsi="Sylfaen"/>
                <w:sz w:val="18"/>
                <w:szCs w:val="18"/>
                <w:lang w:val="hy-AM"/>
              </w:rPr>
              <w:t>են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աղբահանության աշխատանքներ, ըստ անհրաժեշտության կազմակերպվում են սանիտարական մաքրման, զբոսայգիների, պուրակների մաքրման և կանաչապատման աշխատանքներ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 w:themeFill="background1" w:themeFillShade="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64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05-6-1</w:t>
            </w: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կանաչապատում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7000.0</w:t>
            </w:r>
          </w:p>
        </w:tc>
      </w:tr>
      <w:tr w:rsidR="000227EF" w:rsidRPr="006A2F21" w:rsidTr="00C60533">
        <w:trPr>
          <w:trHeight w:val="64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663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կանաչապատ տարածքների պահպանմանը, բարեկարգման ու ընդլայնմանն ուղղված աշխատանքների իրականացում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 w:themeFill="background1" w:themeFillShade="B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01-03</w:t>
            </w: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05-6-1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Հեղեղատարների մաքրում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1000.0</w:t>
            </w: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10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6.3 կմ ընդհանուր երկարությամբ հեղեղատարների հուների մաքրման աշխատանքների իրականացում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45"/>
        </w:trPr>
        <w:tc>
          <w:tcPr>
            <w:tcW w:w="8901" w:type="dxa"/>
            <w:gridSpan w:val="4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շրջակա միջավայր պաշտպանության ոլորտի ծրագրեր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60000.0</w:t>
            </w:r>
          </w:p>
        </w:tc>
      </w:tr>
      <w:tr w:rsidR="000227EF" w:rsidRPr="006A2F21" w:rsidTr="00C60533">
        <w:trPr>
          <w:trHeight w:val="45"/>
        </w:trPr>
        <w:tc>
          <w:tcPr>
            <w:tcW w:w="10176" w:type="dxa"/>
            <w:gridSpan w:val="5"/>
            <w:shd w:val="clear" w:color="auto" w:fill="FFF2CC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</w:tr>
      <w:tr w:rsidR="000227EF" w:rsidRPr="006A2F21" w:rsidTr="00C60533">
        <w:trPr>
          <w:trHeight w:val="1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500" w:type="dxa"/>
            <w:gridSpan w:val="4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245"/>
        </w:trPr>
        <w:tc>
          <w:tcPr>
            <w:tcW w:w="676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06-01</w:t>
            </w: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բնակավայրի բազմաբնակարան շենքերի տանիքների նորոգում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14500.0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Համայնքում ունենալ վերանորոգված տանիքներով բազմաբնակարան շենքեր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415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Բնակավայրում իրականացվում է բնակարանային ֆոնդի արդյունավետ կառավարում, բազմաբնակարան շենքերի տանիքները բարեկարգ են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06-1-1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բնակավայրում տանիքների վերանորոգման աշխատանքների իրականացում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14500.0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298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Ստեփանավան բնակավայրի բազմաբնակարան բնակելի շենքերի ընդհանուր 2400 քմ մակերեսով տանիքների նորոգում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178"/>
        </w:trPr>
        <w:tc>
          <w:tcPr>
            <w:tcW w:w="676" w:type="dxa"/>
            <w:vAlign w:val="center"/>
          </w:tcPr>
          <w:p w:rsidR="00AE0958" w:rsidRPr="006A2F21" w:rsidRDefault="00AE0958" w:rsidP="00AE0958">
            <w:pPr>
              <w:spacing w:line="20" w:lineRule="atLeast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9500" w:type="dxa"/>
            <w:gridSpan w:val="4"/>
            <w:shd w:val="clear" w:color="auto" w:fill="DAEEF3"/>
          </w:tcPr>
          <w:p w:rsidR="00AE0958" w:rsidRPr="006A2F21" w:rsidRDefault="00AE0958" w:rsidP="00AE0958">
            <w:pPr>
              <w:spacing w:line="20" w:lineRule="atLeast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184"/>
        </w:trPr>
        <w:tc>
          <w:tcPr>
            <w:tcW w:w="676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Արտաքին լուսավորության համակարգերի պահպանություն և ընդլայնում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15426.0</w:t>
            </w:r>
          </w:p>
        </w:tc>
      </w:tr>
      <w:tr w:rsidR="000227EF" w:rsidRPr="006A2F21" w:rsidTr="00C60533">
        <w:trPr>
          <w:trHeight w:val="128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նպատակը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82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Ապահովել համայնքի արտաքին լուսավորության համակարգերի անխափան աշխատանքը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Համայնքի բոլոր բնակավայրերի փողոցները լուսավոր են և անվտանգ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127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174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489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06-4-1</w:t>
            </w:r>
          </w:p>
        </w:tc>
        <w:tc>
          <w:tcPr>
            <w:tcW w:w="5976" w:type="dxa"/>
            <w:shd w:val="clear" w:color="auto" w:fill="FFFFFF"/>
            <w:vAlign w:val="center"/>
          </w:tcPr>
          <w:p w:rsidR="00AE0958" w:rsidRPr="006A2F21" w:rsidRDefault="00AE0958" w:rsidP="00AE0958">
            <w:pPr>
              <w:spacing w:line="20" w:lineRule="atLeast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Թվով 3 բնակավայրերի փողոցների լուսավորում և լուսավորության համակարգերի ընթացիկ պահպանություն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12276.0</w:t>
            </w:r>
          </w:p>
        </w:tc>
      </w:tr>
      <w:tr w:rsidR="000227EF" w:rsidRPr="006A2F21" w:rsidTr="00C60533">
        <w:trPr>
          <w:trHeight w:val="174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573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Ստեփանավան, Ուրասար, Կաթնաղբյուր բնակավայրերի 1850 էլեկտրական սյուների  սպասարկում, օգտագործված էլեկտրաէներգիայի ծախսերի մարում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94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02-02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06-4-1</w:t>
            </w:r>
          </w:p>
        </w:tc>
        <w:tc>
          <w:tcPr>
            <w:tcW w:w="5976" w:type="dxa"/>
            <w:shd w:val="clear" w:color="auto" w:fill="FFFFFF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Լուսավորության ցանցի ընդլայնում 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3150.0</w:t>
            </w:r>
          </w:p>
        </w:tc>
      </w:tr>
      <w:tr w:rsidR="000227EF" w:rsidRPr="006A2F21" w:rsidTr="00C60533">
        <w:trPr>
          <w:trHeight w:val="94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158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FFFFFF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Համայնքում լուսավորության համակարգերի 1000 գմ երկարությամբ նոր ցանցի կառուցում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108"/>
        </w:trPr>
        <w:tc>
          <w:tcPr>
            <w:tcW w:w="8901" w:type="dxa"/>
            <w:gridSpan w:val="4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բնակարանային շինարարության և կոմունալ ոլորտի ծրագրեր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29926.0</w:t>
            </w:r>
          </w:p>
        </w:tc>
      </w:tr>
      <w:tr w:rsidR="000227EF" w:rsidRPr="006A2F21" w:rsidTr="00C60533">
        <w:trPr>
          <w:trHeight w:val="62"/>
        </w:trPr>
        <w:tc>
          <w:tcPr>
            <w:tcW w:w="10176" w:type="dxa"/>
            <w:gridSpan w:val="5"/>
            <w:shd w:val="clear" w:color="auto" w:fill="FFF2CC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7.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Առողջապահություն</w:t>
            </w:r>
          </w:p>
        </w:tc>
      </w:tr>
      <w:tr w:rsidR="000227EF" w:rsidRPr="006A2F21" w:rsidTr="00C60533">
        <w:trPr>
          <w:trHeight w:val="45"/>
        </w:trPr>
        <w:tc>
          <w:tcPr>
            <w:tcW w:w="10176" w:type="dxa"/>
            <w:gridSpan w:val="5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Առողջապահության ոլորտում 2019 թվականին ծրագրեր և միջոցառումներ չեն նախատեսվում իրականացնել։</w:t>
            </w:r>
          </w:p>
        </w:tc>
      </w:tr>
      <w:tr w:rsidR="000227EF" w:rsidRPr="006A2F21" w:rsidTr="00C60533">
        <w:trPr>
          <w:trHeight w:val="45"/>
        </w:trPr>
        <w:tc>
          <w:tcPr>
            <w:tcW w:w="10176" w:type="dxa"/>
            <w:gridSpan w:val="5"/>
            <w:shd w:val="clear" w:color="auto" w:fill="FFF2CC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</w:tr>
      <w:tr w:rsidR="000227EF" w:rsidRPr="006A2F21" w:rsidTr="00C60533">
        <w:trPr>
          <w:trHeight w:val="45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9500" w:type="dxa"/>
            <w:gridSpan w:val="4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A61201" w:rsidTr="00C60533">
        <w:trPr>
          <w:trHeight w:val="384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Մշակութային և մարզական կյանքի աշխուժացում, համագործակցություն ԶԼՄ-ների հետ</w:t>
            </w:r>
          </w:p>
        </w:tc>
        <w:tc>
          <w:tcPr>
            <w:tcW w:w="1275" w:type="dxa"/>
            <w:vAlign w:val="center"/>
          </w:tcPr>
          <w:p w:rsidR="00AE0958" w:rsidRPr="00A61201" w:rsidRDefault="00A61201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56104.4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168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Խթանել մշակութային և մարզական միջոցառումներին երիտասարդների ակտիվ մասնակցությունը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693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 համայնքի տոնական և հիշատակի օրերին նվիրված միջոցառումներին, մարզական առօրյային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08-1-1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Մշակութային և մարզական կյանքի աշխուժացում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20150.0</w:t>
            </w:r>
          </w:p>
        </w:tc>
      </w:tr>
      <w:tr w:rsidR="000227EF" w:rsidRPr="006A2F21" w:rsidTr="00C60533">
        <w:trPr>
          <w:trHeight w:val="155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283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Համայնքի կենտրոնում և մնացյալ 2 բնակավայրերում մշտապես նշվում են պետական տոներն ու հիշատակի օրերը, կազմակերպվում մասսայական մշակութային-մարզական միջոցառումներ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16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08-2-1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«Ստեփանավանի գրադարան» ՀՈԱԿ-ի </w:t>
            </w:r>
            <w:r w:rsidRPr="006A2F21">
              <w:rPr>
                <w:rFonts w:ascii="Sylfaen" w:eastAsiaTheme="minorHAnsi" w:hAnsi="Sylfaen" w:cs="Arial"/>
                <w:sz w:val="18"/>
                <w:szCs w:val="18"/>
                <w:lang w:val="hy-AM"/>
              </w:rPr>
              <w:t>կողմից մատուցվող ծառայությունների ընթացիկ մակարդակի պահպանություն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11871.9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283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գրադարան» ՀՈԱԿ</w:t>
            </w: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 xml:space="preserve">-ի կողմից թվով 2765 ընթերցողներին որակյալ ծառայությունների մատուցում,  մշակութային միջոցառումների կազմակերպում 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271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01-03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08-2-3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Ստեփանավանի Ա. Մարգարյանի անվան «Մշակույթի պալատ» ՀՈԱԿ-ի բնականոն գործունեության ապահովում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22184.5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32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«Մշակույթի պալատ» ՀՈԱԿ-ի կողմից տարվա ընթացքում կազմակերպվում են բազմաթիվ միջոցառումներ, գործում է գեղարվեստական և ուսուցողական 9 խումբ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01-04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08-2-4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Մասնակցություն «Բերքի տոն» ներմարզային միջոցառմանը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80.0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708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Համայնքում ստացված բերքի՝ յուրօրինակ ձևավորմամբ ներկայացում 2019թ. հոկտեմբերին կայանալիք «Բերքի տոն» միջոցառման ժամանակ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 w:themeFill="background1" w:themeFillShade="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159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2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01-05</w:t>
            </w: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08-2-4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Մասնակցություն «Հայաստան» համահայկական հիմնադրամի ամենամյա մարաթոնին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155.0</w:t>
            </w: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«Հայաստան» համահայկական հիմնադրամի ամենամյա մարաթոնին համայնքի բյուջեից կփոխանցվի 155.0 դրամ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 w:themeFill="background1" w:themeFillShade="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01-06</w:t>
            </w: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08-3-1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«Ֆորտունա» հեռուստաընկերությանը վճարի տրամադրում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1000.0</w:t>
            </w: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Ստեփանավան համայնքի վերաբերյալ ճանաչողական հաղորդումների և տեսանյութերի պատրաստման նպատակով վճարի տրամադրում «Ֆորտունա» Լոռու մարզային հեռուստաընկերությանը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 w:themeFill="background1" w:themeFillShade="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01-07</w:t>
            </w: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08-3-3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Դրամաշնորհի հատկացում «Լոռու մարզ» շաբաթաթերթին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663.1</w:t>
            </w: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Համայնքային կյանքի նորություններին առնչվող հոդվածների պատրաստման նպատակով դրամաշնորհի տրամադրում «Լոռու մարզ» շաբաթաթերթին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84"/>
        </w:trPr>
        <w:tc>
          <w:tcPr>
            <w:tcW w:w="8901" w:type="dxa"/>
            <w:gridSpan w:val="4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հանգստի, մշակույթի և կրոնի ոլորտի ծրագրեր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56104.4</w:t>
            </w:r>
          </w:p>
        </w:tc>
      </w:tr>
      <w:tr w:rsidR="000227EF" w:rsidRPr="006A2F21" w:rsidTr="00C60533">
        <w:trPr>
          <w:trHeight w:val="116"/>
        </w:trPr>
        <w:tc>
          <w:tcPr>
            <w:tcW w:w="10176" w:type="dxa"/>
            <w:gridSpan w:val="5"/>
            <w:shd w:val="clear" w:color="auto" w:fill="FFF2CC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9.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Կրթություն</w:t>
            </w:r>
          </w:p>
        </w:tc>
      </w:tr>
      <w:tr w:rsidR="000227EF" w:rsidRPr="006A2F21" w:rsidTr="00C60533">
        <w:trPr>
          <w:trHeight w:val="45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500" w:type="dxa"/>
            <w:gridSpan w:val="4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128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Նախադպրոցական կրթության ծառայությունների մատուցում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124438.7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 xml:space="preserve">Համայնքում ապահովել նախադպրոցական կրթության ծառայությունների հասանելությունն ու </w:t>
            </w:r>
            <w:r w:rsidRPr="006A2F21">
              <w:rPr>
                <w:rFonts w:ascii="Sylfaen" w:eastAsiaTheme="minorHAnsi" w:hAnsi="Sylfaen" w:cs="Arial"/>
                <w:sz w:val="18"/>
                <w:szCs w:val="18"/>
                <w:lang w:val="hy-AM"/>
              </w:rPr>
              <w:t>համայնքային ենթակայության թվով 5 ՆՈՒՀ-երի կողմից որակյալ կրթական ծառայությունների մատուցումը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20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Ժամանակի մարտահրավերներին պատրաստ, կիրթ և բազմակողմանի զարգացած երեխաներ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09-1-1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«Ստեփանավանի թիվ 1 ՆՈՒՀ» ՀՈԱԿ-ի կողմից մատուցվող ծառայությունների ընթացիկ մակարդակի պահպանում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29729.9</w:t>
            </w:r>
          </w:p>
        </w:tc>
      </w:tr>
      <w:tr w:rsidR="000227EF" w:rsidRPr="006A2F21" w:rsidTr="00C60533">
        <w:trPr>
          <w:trHeight w:val="242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ՆՈՒՀ-ում գործում է 4 խումբ՝ 87 սաներով, երեխաների սպասարկման օրական ժամաքանակը կազմում է 8 ժամ, մանկապարտեզում տրամադրվում է 3 անգամյա սնունդ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4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33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09-1-1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59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«Ստեփանավանի թիվ 2 ՆՈՒՀ» ՀՈԱԿ-ի կողմից մատուցվող ծառայությունների ընթացիկ մակարդակի պահպանում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2173.2</w:t>
            </w:r>
          </w:p>
        </w:tc>
      </w:tr>
      <w:tr w:rsidR="000227EF" w:rsidRPr="006A2F21" w:rsidTr="00C60533">
        <w:trPr>
          <w:trHeight w:val="12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364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ՆՈՒՀ-ում գործում է 1 խումբ՝ 17 սաներով, երեխաների սպասարկման օրական ժամաքանակը կազմում է 8 ժամ, մանկապարտեզում տրամադրվում է 3 անգամյա սնունդ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41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01-03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09-1-1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«Ստեփանավանի թիվ 3 ՆՈՒՀ» ՀՈԱԿ-ի կողմից մատուցվող ծառայությունների ընթացիկ մակարդակի պահպանում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22762.6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41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ՆՈՒՀ-ում գործում է 3 խումբ՝ 64 սաներով, երեխաների սպասարկման օրական ժամաքանակը կազմում է 8 ժամ, մանկապարտեզում տրամադրվում է 3 անգամյա սնունդ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41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01-04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09-1-1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«Ստեփանավանի թիվ 4 ՆՈՒՀ» ՀՈԱԿ-ի կողմից մատուցվող ծառայությունների ընթացիկ մակարդակի պահպանում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31158.3</w:t>
            </w:r>
          </w:p>
        </w:tc>
      </w:tr>
      <w:tr w:rsidR="000227EF" w:rsidRPr="006A2F21" w:rsidTr="00C60533">
        <w:trPr>
          <w:trHeight w:val="6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41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ՆՈՒՀ-ում գործում է 4 խումբ՝ 92 սաներով, երեխաների սպասարկման օրական ժամաքանակը կազմում է 8 ժամ, մանկապարտեզում տրամադրվում է 3 անգամյա սնունդ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 w:themeFill="background1" w:themeFillShade="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242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01-05</w:t>
            </w: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09-1-1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«Ստեփանավանի թիվ 5 ՆՈՒՀ» ՀՈԱԿ-ի կողմից մատուցվող ծառայությունների ընթացիկ մակարդակի պահպանում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38614.7</w:t>
            </w: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41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ՆՈՒՀ-ում գործում է 5 խումբ՝ 115 սաներով, երեխաների սպասարկման օրական ժամաքանակը կազմում է 8 ժամ, մանկապարտեզում տրամադրվում է 3 անգամյա սնունդ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7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9500" w:type="dxa"/>
            <w:gridSpan w:val="4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contextualSpacing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09-02</w:t>
            </w: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Արտադպրոցական դաստիարակության ծառայությունների մատուցում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71148.2</w:t>
            </w:r>
          </w:p>
        </w:tc>
      </w:tr>
      <w:tr w:rsidR="000227EF" w:rsidRPr="006A2F21" w:rsidTr="00C60533">
        <w:trPr>
          <w:trHeight w:val="165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370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96148D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Theme="minorHAnsi" w:hAnsi="Sylfaen" w:cs="Arial"/>
                <w:sz w:val="18"/>
                <w:szCs w:val="18"/>
                <w:lang w:val="hy-AM"/>
              </w:rPr>
              <w:t xml:space="preserve">Ստեփանավան </w:t>
            </w:r>
            <w:r w:rsidRPr="0096148D">
              <w:rPr>
                <w:rFonts w:ascii="Sylfaen" w:eastAsiaTheme="minorHAnsi" w:hAnsi="Sylfaen" w:cs="Arial"/>
                <w:sz w:val="18"/>
                <w:szCs w:val="18"/>
                <w:lang w:val="hy-AM"/>
              </w:rPr>
              <w:t>համայնքում ապահովել արտադպրոցական դաստիարակության ծառայությունների մատուցումը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351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 w:val="18"/>
                <w:szCs w:val="18"/>
                <w:lang w:val="hy-AM"/>
              </w:rPr>
              <w:t>Համայնքի երեխաները տիրապետում են զանազան սպորտաձևերի և արվեստների, ըստ արժանվույնս ներկայացնում են համայնքը մարզամշակութային միջոցառումներում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269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09-5-1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Ստեփանավանի«Արվեստի դպրոց» ՀՈԱԿ-ի կողմից մատուցվող ծառայությունների ընթացիկ մակարդակի պահպանում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51009.3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333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Ստեփանավանի«Արվեստի դպրոց» </w:t>
            </w: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 xml:space="preserve">ՀՈԱԿ-ի 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36 աշխատողների միջոցով 6 բաժիններում սովորող 240 երեխաների համար գեղագիտական դաստիարակություն ստանալու հնարավորության ստեղծում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269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02-02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09-5-1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Ստեփանավանի«Մանկապատանեկան մարզադպրոց» ՀՈԱԿ-ի կողմից մատուցվող ծառայությունների ընթացիկ մակարդակի պահպանում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20138.9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333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Ստեփանավանի«Մանկապատանեկան մարզադպրոց» </w:t>
            </w: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 xml:space="preserve">ՀՈԱԿ-ի 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13 աշխատողների միջոցով 124 երեխաների  համար մարզվելու հնարավորության ստեղծում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92"/>
        </w:trPr>
        <w:tc>
          <w:tcPr>
            <w:tcW w:w="8901" w:type="dxa"/>
            <w:gridSpan w:val="4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կրթության ոլորտի ծրագրեր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195586.9</w:t>
            </w:r>
          </w:p>
        </w:tc>
      </w:tr>
      <w:tr w:rsidR="000227EF" w:rsidRPr="006A2F21" w:rsidTr="00C60533">
        <w:trPr>
          <w:trHeight w:val="45"/>
        </w:trPr>
        <w:tc>
          <w:tcPr>
            <w:tcW w:w="10176" w:type="dxa"/>
            <w:gridSpan w:val="5"/>
            <w:shd w:val="clear" w:color="auto" w:fill="FFF2CC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10.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Սոցիալական պաշտպանություն</w:t>
            </w:r>
          </w:p>
        </w:tc>
      </w:tr>
      <w:tr w:rsidR="000227EF" w:rsidRPr="006A2F21" w:rsidTr="00C60533">
        <w:trPr>
          <w:trHeight w:val="45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500" w:type="dxa"/>
            <w:gridSpan w:val="4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272"/>
        </w:trPr>
        <w:tc>
          <w:tcPr>
            <w:tcW w:w="676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10-01</w:t>
            </w: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Աջակցություն համայնքի սոցիալապես անապահով բնակիչներին</w:t>
            </w:r>
          </w:p>
        </w:tc>
        <w:tc>
          <w:tcPr>
            <w:tcW w:w="1275" w:type="dxa"/>
            <w:vAlign w:val="center"/>
          </w:tcPr>
          <w:p w:rsidR="00AE0958" w:rsidRPr="006A2F21" w:rsidRDefault="0096148D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8100.0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 xml:space="preserve">Ծրագրի նպատակը 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Ծրագրի վերջնական արդյունքի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455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սոցիալապես անապահով ընտանիքներին տրամադրվող սոցիալական աջակցությունը հասցեականությունը բարձրացել է 1%-ով, բնակիչները գոհ են իրականացվող սոցիալական ծրագրից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1559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10-7-1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համայնքի կարիքավոր ընտանիքներին</w:t>
            </w:r>
          </w:p>
        </w:tc>
        <w:tc>
          <w:tcPr>
            <w:tcW w:w="1275" w:type="dxa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2400.0</w:t>
            </w:r>
          </w:p>
        </w:tc>
      </w:tr>
      <w:tr w:rsidR="000227EF" w:rsidRPr="006A2F21" w:rsidTr="00C60533"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  <w:shd w:val="clear" w:color="auto" w:fill="FFFFF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569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սոցիալապես անապահով 240 ընտանիքների, ըստ կարիքի գնահատման, տրամադրվում է ֆինանսական օգնություն՝ տարբեր նպատակներով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810" w:type="dxa"/>
            <w:gridSpan w:val="3"/>
            <w:shd w:val="clear" w:color="auto" w:fill="BFBFBF" w:themeFill="background1" w:themeFillShade="BF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միջոցառում</w:t>
            </w: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անվանումը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10-7-1</w:t>
            </w: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Աջակցություն «Ստեփանավան» բարեգործական հիմնադրամին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5700.0</w:t>
            </w:r>
          </w:p>
        </w:tc>
      </w:tr>
      <w:tr w:rsidR="000227EF" w:rsidRPr="006A2F21" w:rsidTr="00C60533">
        <w:trPr>
          <w:trHeight w:val="56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shd w:val="clear" w:color="auto" w:fill="D9D9D9" w:themeFill="background1" w:themeFillShade="D9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Միջոցառման նկարագրությունը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C45052" w:rsidTr="00C60533">
        <w:trPr>
          <w:trHeight w:val="122"/>
        </w:trPr>
        <w:tc>
          <w:tcPr>
            <w:tcW w:w="676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90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976" w:type="dxa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Նվիրաբերություն «Ստեփանավան» բարեգործական հիմնադրամին՝ սոցիալական ծրագրերի իրագործման նպատակով</w:t>
            </w:r>
          </w:p>
        </w:tc>
        <w:tc>
          <w:tcPr>
            <w:tcW w:w="1275" w:type="dxa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227EF" w:rsidRPr="006A2F21" w:rsidTr="00C60533">
        <w:trPr>
          <w:trHeight w:val="146"/>
        </w:trPr>
        <w:tc>
          <w:tcPr>
            <w:tcW w:w="8901" w:type="dxa"/>
            <w:gridSpan w:val="4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Ընդամենը՝ սոցիալական պաշտպանության ոլորտի ծրագրեր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8100.0</w:t>
            </w:r>
          </w:p>
        </w:tc>
      </w:tr>
      <w:tr w:rsidR="000227EF" w:rsidRPr="006A2F21" w:rsidTr="00C60533">
        <w:trPr>
          <w:trHeight w:val="50"/>
        </w:trPr>
        <w:tc>
          <w:tcPr>
            <w:tcW w:w="10176" w:type="dxa"/>
            <w:gridSpan w:val="5"/>
            <w:shd w:val="clear" w:color="auto" w:fill="FFF2CC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11. Հիմնական բաժիններին չդասվող պահուստային ֆոնդեր</w:t>
            </w:r>
          </w:p>
        </w:tc>
      </w:tr>
      <w:tr w:rsidR="000227EF" w:rsidRPr="006A2F21" w:rsidTr="00C60533">
        <w:trPr>
          <w:trHeight w:val="82"/>
        </w:trPr>
        <w:tc>
          <w:tcPr>
            <w:tcW w:w="8901" w:type="dxa"/>
            <w:gridSpan w:val="4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Ընդամենը պահուստային ֆոնդեր 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23125.0</w:t>
            </w:r>
          </w:p>
        </w:tc>
      </w:tr>
      <w:tr w:rsidR="000227EF" w:rsidRPr="006A2F21" w:rsidTr="00C60533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8901" w:type="dxa"/>
            <w:gridSpan w:val="4"/>
            <w:shd w:val="clear" w:color="auto" w:fill="FFFF00"/>
            <w:vAlign w:val="center"/>
          </w:tcPr>
          <w:p w:rsidR="00AE0958" w:rsidRPr="006A2F21" w:rsidRDefault="00AE0958" w:rsidP="00AE0958">
            <w:pPr>
              <w:spacing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AE0958" w:rsidRPr="006A2F21" w:rsidRDefault="00AE0958" w:rsidP="00AE0958">
            <w:pPr>
              <w:spacing w:line="20" w:lineRule="atLeast"/>
              <w:jc w:val="righ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523190.1</w:t>
            </w:r>
          </w:p>
        </w:tc>
      </w:tr>
    </w:tbl>
    <w:p w:rsidR="00336267" w:rsidRPr="006A2F21" w:rsidRDefault="00336267" w:rsidP="00591029">
      <w:pPr>
        <w:ind w:left="1416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946274" w:rsidRPr="006A2F21" w:rsidRDefault="00946274" w:rsidP="00201198">
      <w:pPr>
        <w:spacing w:line="20" w:lineRule="atLeast"/>
        <w:rPr>
          <w:rFonts w:ascii="Sylfaen" w:hAnsi="Sylfaen"/>
          <w:b/>
          <w:sz w:val="24"/>
          <w:szCs w:val="24"/>
          <w:lang w:val="hy-AM"/>
        </w:rPr>
        <w:sectPr w:rsidR="00946274" w:rsidRPr="006A2F21" w:rsidSect="00591455">
          <w:footerReference w:type="default" r:id="rId11"/>
          <w:type w:val="continuous"/>
          <w:pgSz w:w="11907" w:h="16839" w:code="9"/>
          <w:pgMar w:top="851" w:right="737" w:bottom="851" w:left="1418" w:header="720" w:footer="720" w:gutter="0"/>
          <w:pgNumType w:chapStyle="1"/>
          <w:cols w:space="720"/>
          <w:titlePg/>
          <w:docGrid w:linePitch="360"/>
        </w:sectPr>
      </w:pPr>
    </w:p>
    <w:p w:rsidR="00201198" w:rsidRPr="006A2F21" w:rsidRDefault="00201198" w:rsidP="00ED68F2">
      <w:pPr>
        <w:spacing w:line="20" w:lineRule="atLeast"/>
        <w:jc w:val="center"/>
        <w:rPr>
          <w:rFonts w:ascii="Sylfaen" w:hAnsi="Sylfaen" w:cs="Sylfaen"/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lastRenderedPageBreak/>
        <w:t>ՀԱՄԱՅՆՔԻ ԾԲ-Ի ԾՐԱԳՐԵՐԻ ՎԵՐՋՆԱԿԱՆ ԱՐԴՅՈՒՆՔՆԵՐԻ ՑՈՒՑԱՆԻՇՆԵՐԸ</w:t>
      </w:r>
      <w:r w:rsidRPr="006A2F21">
        <w:rPr>
          <w:rStyle w:val="afa"/>
          <w:rFonts w:ascii="Sylfaen" w:hAnsi="Sylfaen"/>
          <w:szCs w:val="24"/>
          <w:lang w:val="hy-AM"/>
        </w:rPr>
        <w:footnoteReference w:id="2"/>
      </w:r>
    </w:p>
    <w:p w:rsidR="00C60533" w:rsidRPr="006A2F21" w:rsidRDefault="00C60533" w:rsidP="00ED68F2">
      <w:pPr>
        <w:spacing w:line="20" w:lineRule="atLeast"/>
        <w:jc w:val="center"/>
        <w:rPr>
          <w:rFonts w:ascii="Sylfaen" w:hAnsi="Sylfaen"/>
          <w:b/>
          <w:lang w:val="hy-AM"/>
        </w:rPr>
      </w:pPr>
    </w:p>
    <w:tbl>
      <w:tblPr>
        <w:tblW w:w="15452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014"/>
        <w:gridCol w:w="3824"/>
        <w:gridCol w:w="7212"/>
        <w:gridCol w:w="1417"/>
        <w:gridCol w:w="1985"/>
      </w:tblGrid>
      <w:tr w:rsidR="000D7417" w:rsidRPr="006A2F21" w:rsidTr="00FB7A0E">
        <w:trPr>
          <w:trHeight w:val="264"/>
        </w:trPr>
        <w:tc>
          <w:tcPr>
            <w:tcW w:w="1014" w:type="dxa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դասիչ</w:t>
            </w:r>
          </w:p>
        </w:tc>
        <w:tc>
          <w:tcPr>
            <w:tcW w:w="3824" w:type="dxa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  <w:tc>
          <w:tcPr>
            <w:tcW w:w="10614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rPr>
          <w:trHeight w:val="264"/>
        </w:trPr>
        <w:tc>
          <w:tcPr>
            <w:tcW w:w="1014" w:type="dxa"/>
            <w:vMerge/>
            <w:shd w:val="clear" w:color="auto" w:fill="BFBFBF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shd w:val="clear" w:color="auto" w:fill="BFBFBF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ցուցանիշ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ցուցանիշի արժեք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ժամկետ</w:t>
            </w:r>
          </w:p>
        </w:tc>
      </w:tr>
      <w:tr w:rsidR="000D7417" w:rsidRPr="006A2F21" w:rsidTr="00FB7A0E">
        <w:trPr>
          <w:trHeight w:val="264"/>
        </w:trPr>
        <w:tc>
          <w:tcPr>
            <w:tcW w:w="15452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</w:tr>
      <w:tr w:rsidR="000D7417" w:rsidRPr="006A2F21" w:rsidTr="00FB7A0E">
        <w:trPr>
          <w:trHeight w:val="312"/>
        </w:trPr>
        <w:tc>
          <w:tcPr>
            <w:tcW w:w="1014" w:type="dxa"/>
            <w:vMerge w:val="restart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824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Ընդհանուր բնույթի համայնքային ծառայությունների մատուցում</w:t>
            </w: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բավարարվածության մակարդակը մատուցվող հանրային ծառայությունների որակից (հարցումների հիման վրա)</w:t>
            </w: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, 10 բալանոց սանդղակով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8-լավ</w:t>
            </w:r>
          </w:p>
        </w:tc>
        <w:tc>
          <w:tcPr>
            <w:tcW w:w="1985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2019թ. </w:t>
            </w:r>
          </w:p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հունվար-դեկտեմբեր</w:t>
            </w:r>
          </w:p>
        </w:tc>
      </w:tr>
      <w:tr w:rsidR="000D7417" w:rsidRPr="006A2F21" w:rsidTr="00FB7A0E">
        <w:trPr>
          <w:trHeight w:val="561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311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բյուջեի սեփական եկամուտների տեսակարար կշիռը համայնքի բյուջեի ընդհանուր մուտքերի կազմում,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27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39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բյուջեի սեփական եկամուտների հավաքագրման մակարդակը,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87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154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ՏԻՄ-երի գործունեության վերաբերյալ համայնքի բնակիչների իրազեկվածության մակարդակը,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65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170"/>
        </w:trPr>
        <w:tc>
          <w:tcPr>
            <w:tcW w:w="15452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2.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Պաշտպանություն</w:t>
            </w:r>
          </w:p>
        </w:tc>
      </w:tr>
      <w:tr w:rsidR="000D7417" w:rsidRPr="006A2F21" w:rsidTr="00FB7A0E">
        <w:trPr>
          <w:trHeight w:val="193"/>
        </w:trPr>
        <w:tc>
          <w:tcPr>
            <w:tcW w:w="15452" w:type="dxa"/>
            <w:gridSpan w:val="5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Պաշտպանության ոլորտում 2019 թվականին  ծրագրեր չեն նախատեսվում  իրականացնել</w:t>
            </w:r>
          </w:p>
        </w:tc>
      </w:tr>
      <w:tr w:rsidR="000D7417" w:rsidRPr="006A2F21" w:rsidTr="00FB7A0E">
        <w:trPr>
          <w:trHeight w:val="264"/>
        </w:trPr>
        <w:tc>
          <w:tcPr>
            <w:tcW w:w="15452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3. Հասարակական կարգ, անվտանգություն և դատական գործունեություն</w:t>
            </w:r>
          </w:p>
        </w:tc>
      </w:tr>
      <w:tr w:rsidR="000D7417" w:rsidRPr="006A2F21" w:rsidTr="00FB7A0E">
        <w:trPr>
          <w:trHeight w:val="287"/>
        </w:trPr>
        <w:tc>
          <w:tcPr>
            <w:tcW w:w="15452" w:type="dxa"/>
            <w:gridSpan w:val="5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Հասարակական կարգի, անվտանգության և դատական գործունեության ոլորտում 2019 թվականին  ծրագրեր չեն նախատեսվում  իրականացնել</w:t>
            </w:r>
          </w:p>
        </w:tc>
      </w:tr>
      <w:tr w:rsidR="000D7417" w:rsidRPr="006A2F21" w:rsidTr="00FB7A0E">
        <w:trPr>
          <w:trHeight w:val="264"/>
        </w:trPr>
        <w:tc>
          <w:tcPr>
            <w:tcW w:w="15452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</w:tr>
      <w:tr w:rsidR="000D7417" w:rsidRPr="006A2F21" w:rsidTr="00FB7A0E">
        <w:trPr>
          <w:trHeight w:val="318"/>
        </w:trPr>
        <w:tc>
          <w:tcPr>
            <w:tcW w:w="1014" w:type="dxa"/>
            <w:vMerge w:val="restart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04-01</w:t>
            </w:r>
          </w:p>
        </w:tc>
        <w:tc>
          <w:tcPr>
            <w:tcW w:w="3824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Գյուղատնտեսության զարգացման համար նպաստավոր պայմանների ստեղծում</w:t>
            </w: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45</w:t>
            </w:r>
          </w:p>
        </w:tc>
        <w:tc>
          <w:tcPr>
            <w:tcW w:w="1985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2019թ. </w:t>
            </w:r>
          </w:p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հունվար-դեկտեմբեր</w:t>
            </w:r>
          </w:p>
        </w:tc>
      </w:tr>
      <w:tr w:rsidR="000D7417" w:rsidRPr="006A2F21" w:rsidTr="00FB7A0E">
        <w:trPr>
          <w:trHeight w:val="128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417" w:type="dxa"/>
            <w:vAlign w:val="center"/>
          </w:tcPr>
          <w:p w:rsidR="00C60533" w:rsidRPr="006A2F21" w:rsidRDefault="00FA7C26" w:rsidP="00C60533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22"/>
        </w:trPr>
        <w:tc>
          <w:tcPr>
            <w:tcW w:w="1014" w:type="dxa"/>
            <w:vMerge w:val="restart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04-02</w:t>
            </w:r>
          </w:p>
        </w:tc>
        <w:tc>
          <w:tcPr>
            <w:tcW w:w="3824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բնակավայրի ճանապարհային տնտեսության վիճակի բարելավում</w:t>
            </w: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Բարեկարգ միջբնակավայրային ճանապարհների մակերեսի տեսակարար կշիռն ընդհանուրի կազմում,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en-US"/>
              </w:rPr>
              <w:t>60</w:t>
            </w:r>
          </w:p>
        </w:tc>
        <w:tc>
          <w:tcPr>
            <w:tcW w:w="1985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2019թ. </w:t>
            </w:r>
          </w:p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հունվար-դեկտեմբեր</w:t>
            </w:r>
          </w:p>
        </w:tc>
      </w:tr>
      <w:tr w:rsidR="000D7417" w:rsidRPr="006A2F21" w:rsidTr="00FB7A0E">
        <w:trPr>
          <w:trHeight w:val="162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jc w:val="both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Համայնքային ենթակայության ճանապարհների սպասարկման, շահագործման և պահպանման ծառայությունների որակից բնակչության բավարարվածության աստիճանը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noProof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7-բավականին լավ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138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jc w:val="both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Ընթացիկ նորոգված ներհամայնքային ճանապարհների տեսակարար կշիռը ընդհանուրի մեջ,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en-US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138"/>
        </w:trPr>
        <w:tc>
          <w:tcPr>
            <w:tcW w:w="1014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04-03</w:t>
            </w:r>
          </w:p>
        </w:tc>
        <w:tc>
          <w:tcPr>
            <w:tcW w:w="3824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Հողի վաճառք</w:t>
            </w: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jc w:val="both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Վաճառված հողակտորների օգտագործման մակարդակը,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70</w:t>
            </w:r>
          </w:p>
        </w:tc>
        <w:tc>
          <w:tcPr>
            <w:tcW w:w="1985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51"/>
        </w:trPr>
        <w:tc>
          <w:tcPr>
            <w:tcW w:w="15452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</w:tr>
      <w:tr w:rsidR="000D7417" w:rsidRPr="006A2F21" w:rsidTr="00FB7A0E">
        <w:trPr>
          <w:trHeight w:val="225"/>
        </w:trPr>
        <w:tc>
          <w:tcPr>
            <w:tcW w:w="1014" w:type="dxa"/>
            <w:vMerge w:val="restart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05-01</w:t>
            </w:r>
          </w:p>
        </w:tc>
        <w:tc>
          <w:tcPr>
            <w:tcW w:w="3824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 xml:space="preserve">Համայնքի տարածքում աղբահանության և </w:t>
            </w: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սանիտարական մաքրման աշխատանքների իրականացում, կանաչապատում</w:t>
            </w: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Համայնքի բնակիչների բավարարվածությունը մատուցված աղբահանության և 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սանիտարական մաքրման ծառայություններից (հարցումների հիման վրա), 10 բալանոց սանդղակով 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7-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բավականին լավ   </w:t>
            </w:r>
          </w:p>
        </w:tc>
        <w:tc>
          <w:tcPr>
            <w:tcW w:w="1985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2019թ. հունվար- 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դեկտեմբեր</w:t>
            </w:r>
          </w:p>
        </w:tc>
      </w:tr>
      <w:tr w:rsidR="000D7417" w:rsidRPr="006A2F21" w:rsidTr="00FB7A0E">
        <w:trPr>
          <w:trHeight w:val="428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Համայնքում հավաքված և աղբավայր տեղափոխված աղբի քանակի տեսակարար կշիռը համայնքում առաջացած աղբի ընդհանուր քանակի մեջ, % 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80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492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Սանիտարական մաքրման ենթարկված տարածքների մակերեսի տեսակարար կշիռը սանիտարական մաքրման ենթակա տարածքների ընդհանուր մակերեսի մեջ,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60"/>
        </w:trPr>
        <w:tc>
          <w:tcPr>
            <w:tcW w:w="15452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</w:tr>
      <w:tr w:rsidR="000D7417" w:rsidRPr="006A2F21" w:rsidTr="00FB7A0E">
        <w:trPr>
          <w:trHeight w:val="588"/>
        </w:trPr>
        <w:tc>
          <w:tcPr>
            <w:tcW w:w="1014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06-01</w:t>
            </w:r>
          </w:p>
        </w:tc>
        <w:tc>
          <w:tcPr>
            <w:tcW w:w="3824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բնակավայրի բազմաբնակարան շենքերի տանիքների նորոգում</w:t>
            </w: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Նորոգված տանիքներ ունեցող բազմաբնակարան շենքերի տեսակարար կշիռն ընդհանուրի մեջ, %</w:t>
            </w:r>
          </w:p>
        </w:tc>
        <w:tc>
          <w:tcPr>
            <w:tcW w:w="1417" w:type="dxa"/>
            <w:vAlign w:val="center"/>
          </w:tcPr>
          <w:p w:rsidR="00C60533" w:rsidRPr="006A2F21" w:rsidRDefault="003C7B8F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1985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2019թ. հունվար- դեկտեմբեր</w:t>
            </w:r>
          </w:p>
        </w:tc>
      </w:tr>
      <w:tr w:rsidR="000D7417" w:rsidRPr="006A2F21" w:rsidTr="00FB7A0E">
        <w:trPr>
          <w:trHeight w:val="111"/>
        </w:trPr>
        <w:tc>
          <w:tcPr>
            <w:tcW w:w="1014" w:type="dxa"/>
            <w:vMerge w:val="restart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3824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Արտաքին լուսավորության համակարգերի պահպանություն և ընդլայնում</w:t>
            </w: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Գիշերային լուսավորված փողոցների տեսակարար կշիռն ընդհանուրի մեջ,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65</w:t>
            </w:r>
          </w:p>
        </w:tc>
        <w:tc>
          <w:tcPr>
            <w:tcW w:w="1985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2019թ. հունվար- դեկտեմբեր</w:t>
            </w:r>
          </w:p>
        </w:tc>
      </w:tr>
      <w:tr w:rsidR="000D7417" w:rsidRPr="00C45052" w:rsidTr="00FB7A0E">
        <w:trPr>
          <w:trHeight w:val="317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համայնքում գիշերային լուսավորվածության իրականացման վերաբերյալ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6-ավելի շատ լավ, քան վատ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00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Համայնքում երթևեկության անվտանգության մակարդակի բարձրացում,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386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51"/>
        </w:trPr>
        <w:tc>
          <w:tcPr>
            <w:tcW w:w="15452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7.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Առողջապահություն</w:t>
            </w:r>
          </w:p>
        </w:tc>
      </w:tr>
      <w:tr w:rsidR="000D7417" w:rsidRPr="006A2F21" w:rsidTr="00FB7A0E">
        <w:trPr>
          <w:trHeight w:val="280"/>
        </w:trPr>
        <w:tc>
          <w:tcPr>
            <w:tcW w:w="15452" w:type="dxa"/>
            <w:gridSpan w:val="5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Առողջապահության ոլորտում 2019 թվականին  ծրագրեր չեն նախատեսվում  իրականացնել</w:t>
            </w:r>
          </w:p>
        </w:tc>
      </w:tr>
      <w:tr w:rsidR="000D7417" w:rsidRPr="006A2F21" w:rsidTr="00FB7A0E">
        <w:trPr>
          <w:trHeight w:val="264"/>
        </w:trPr>
        <w:tc>
          <w:tcPr>
            <w:tcW w:w="15452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</w:tr>
      <w:tr w:rsidR="000D7417" w:rsidRPr="006A2F21" w:rsidTr="00FB7A0E">
        <w:trPr>
          <w:trHeight w:val="420"/>
        </w:trPr>
        <w:tc>
          <w:tcPr>
            <w:tcW w:w="1014" w:type="dxa"/>
            <w:vMerge w:val="restart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3824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Մշակութային և մարզական կյանքի աշխուժացում, համագործակցություն ԶԼՄ-ների հետ</w:t>
            </w: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2019թ. հունվար- դեկտեմբեր</w:t>
            </w:r>
          </w:p>
        </w:tc>
      </w:tr>
      <w:tr w:rsidR="0096148D" w:rsidRPr="006A2F21" w:rsidTr="0096148D">
        <w:trPr>
          <w:trHeight w:val="142"/>
        </w:trPr>
        <w:tc>
          <w:tcPr>
            <w:tcW w:w="1014" w:type="dxa"/>
            <w:vMerge/>
            <w:vAlign w:val="center"/>
          </w:tcPr>
          <w:p w:rsidR="0096148D" w:rsidRPr="006A2F21" w:rsidRDefault="0096148D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96148D" w:rsidRPr="006A2F21" w:rsidRDefault="0096148D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96148D" w:rsidRPr="006A2F21" w:rsidRDefault="0096148D" w:rsidP="00C6053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մատուցվող մշակութային ծառայություններից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:rsidR="0096148D" w:rsidRPr="006A2F21" w:rsidRDefault="0096148D" w:rsidP="00C60533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7-բավականին լավ</w:t>
            </w:r>
          </w:p>
        </w:tc>
        <w:tc>
          <w:tcPr>
            <w:tcW w:w="1985" w:type="dxa"/>
            <w:vMerge/>
            <w:vAlign w:val="center"/>
          </w:tcPr>
          <w:p w:rsidR="0096148D" w:rsidRPr="006A2F21" w:rsidRDefault="0096148D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53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Գրադարանից օգտվողների թվի աճը՝ նախորդ տարվա համեմատ,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ind w:firstLine="567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64"/>
        </w:trPr>
        <w:tc>
          <w:tcPr>
            <w:tcW w:w="15452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9. Կրթություն</w:t>
            </w:r>
          </w:p>
        </w:tc>
      </w:tr>
      <w:tr w:rsidR="000D7417" w:rsidRPr="006A2F21" w:rsidTr="00FB7A0E">
        <w:trPr>
          <w:trHeight w:val="276"/>
        </w:trPr>
        <w:tc>
          <w:tcPr>
            <w:tcW w:w="1014" w:type="dxa"/>
            <w:vMerge w:val="restart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3824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Նախադպրոցական կրթության ծառայությունների մատուցում</w:t>
            </w: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Ծնողների կարծիքը ՆՈՒՀ-երի կողմից մատուցվող ծառայությունների վերաբերյալ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7-բավականին լավ</w:t>
            </w:r>
          </w:p>
        </w:tc>
        <w:tc>
          <w:tcPr>
            <w:tcW w:w="1985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2019թ. հունվար- դեկտեմբեր</w:t>
            </w:r>
          </w:p>
        </w:tc>
      </w:tr>
      <w:tr w:rsidR="000D7417" w:rsidRPr="006A2F21" w:rsidTr="00FB7A0E">
        <w:trPr>
          <w:trHeight w:val="352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Մատուցվող նախադպրոցական կրթության ծառայության հասանելիությունը համայնքի բնակիչներին,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80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53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53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Նոր գույքով և սարքավորումներով հագեցած ՆՈՒՀ-երի տեսակարար կշիռն ընդհանուրի մեջ, % 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09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ՆՈՒՀ-երում ընդգրկված երեխաների թվի տեսակարար կշիռը համապատասխան 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տարիքի երեխաների ընդհանուր թվի մեջ,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45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380"/>
        </w:trPr>
        <w:tc>
          <w:tcPr>
            <w:tcW w:w="1014" w:type="dxa"/>
            <w:vMerge w:val="restart"/>
            <w:vAlign w:val="center"/>
          </w:tcPr>
          <w:p w:rsidR="00C60533" w:rsidRPr="006A2F21" w:rsidRDefault="00C60533" w:rsidP="00C60533">
            <w:pPr>
              <w:tabs>
                <w:tab w:val="left" w:pos="739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09-02</w:t>
            </w:r>
          </w:p>
        </w:tc>
        <w:tc>
          <w:tcPr>
            <w:tcW w:w="3824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Արտադպրոցական դաստիարակության ծառայությունների մատուցում</w:t>
            </w: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35</w:t>
            </w:r>
          </w:p>
        </w:tc>
        <w:tc>
          <w:tcPr>
            <w:tcW w:w="1985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2019թ. հունվար- դեկտեմբեր</w:t>
            </w:r>
          </w:p>
        </w:tc>
      </w:tr>
      <w:tr w:rsidR="000D7417" w:rsidRPr="006A2F21" w:rsidTr="0096148D">
        <w:trPr>
          <w:trHeight w:val="377"/>
        </w:trPr>
        <w:tc>
          <w:tcPr>
            <w:tcW w:w="1014" w:type="dxa"/>
            <w:vMerge/>
            <w:vAlign w:val="center"/>
          </w:tcPr>
          <w:p w:rsidR="00D06FAB" w:rsidRPr="006A2F21" w:rsidRDefault="00D06FAB" w:rsidP="00D06FAB">
            <w:pPr>
              <w:tabs>
                <w:tab w:val="left" w:pos="739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D06FAB" w:rsidRPr="006A2F21" w:rsidRDefault="00D06FAB" w:rsidP="00D06FA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</w:tcPr>
          <w:p w:rsidR="00D06FAB" w:rsidRPr="006A2F21" w:rsidRDefault="00D06FAB" w:rsidP="00D06FAB">
            <w:pPr>
              <w:jc w:val="both"/>
              <w:rPr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Մատուցվող մարզական  ծառայությունների հասանելիությունը համայնքի բնակիչներին, %</w:t>
            </w:r>
          </w:p>
        </w:tc>
        <w:tc>
          <w:tcPr>
            <w:tcW w:w="1417" w:type="dxa"/>
            <w:vAlign w:val="center"/>
          </w:tcPr>
          <w:p w:rsidR="00D06FAB" w:rsidRPr="006A2F21" w:rsidRDefault="00D06FAB" w:rsidP="0096148D">
            <w:pPr>
              <w:jc w:val="center"/>
            </w:pPr>
            <w:r w:rsidRPr="0096148D">
              <w:rPr>
                <w:rFonts w:ascii="Sylfaen" w:hAnsi="Sylfaen"/>
                <w:sz w:val="18"/>
                <w:szCs w:val="18"/>
                <w:lang w:val="hy-AM"/>
              </w:rPr>
              <w:t>60</w:t>
            </w:r>
          </w:p>
        </w:tc>
        <w:tc>
          <w:tcPr>
            <w:tcW w:w="1985" w:type="dxa"/>
            <w:vMerge/>
            <w:vAlign w:val="center"/>
          </w:tcPr>
          <w:p w:rsidR="00D06FAB" w:rsidRPr="006A2F21" w:rsidRDefault="00D06FAB" w:rsidP="00D06FAB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52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tabs>
                <w:tab w:val="left" w:pos="739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73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tabs>
                <w:tab w:val="left" w:pos="739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մատուցվող արտադպրոցական դաստիարակության  ծառայությունից,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7-բավականին լավ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51"/>
        </w:trPr>
        <w:tc>
          <w:tcPr>
            <w:tcW w:w="15452" w:type="dxa"/>
            <w:gridSpan w:val="5"/>
            <w:shd w:val="clear" w:color="auto" w:fill="FFF2CC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10. Սոցիալական պաշտպանություն </w:t>
            </w:r>
          </w:p>
        </w:tc>
      </w:tr>
      <w:tr w:rsidR="000D7417" w:rsidRPr="006A2F21" w:rsidTr="00FB7A0E">
        <w:trPr>
          <w:trHeight w:val="473"/>
        </w:trPr>
        <w:tc>
          <w:tcPr>
            <w:tcW w:w="1014" w:type="dxa"/>
            <w:vMerge w:val="restart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10-01</w:t>
            </w:r>
          </w:p>
        </w:tc>
        <w:tc>
          <w:tcPr>
            <w:tcW w:w="3824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Աջակցություն համայնքի սոցիալապես անապահով բնակիչներին</w:t>
            </w: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 xml:space="preserve">Սոցիալական ծրագրի շահառուների բավարարվածությունը իրականացվող ծրագրից, 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%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60</w:t>
            </w:r>
          </w:p>
        </w:tc>
        <w:tc>
          <w:tcPr>
            <w:tcW w:w="1985" w:type="dxa"/>
            <w:vMerge w:val="restart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2019թ. հունվար- դեկտեմբեր</w:t>
            </w:r>
          </w:p>
        </w:tc>
      </w:tr>
      <w:tr w:rsidR="000D7417" w:rsidRPr="00C45052" w:rsidTr="00183A0F">
        <w:trPr>
          <w:trHeight w:val="311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Սոցիալապես անապահով ընտանիքներին տրամադրվող սոցիալական աջակցության հասցեականության վերաբերյալ բնակիչների կարծիքը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6-ավելի շատ լավ, քան վատ</w:t>
            </w:r>
          </w:p>
        </w:tc>
        <w:tc>
          <w:tcPr>
            <w:tcW w:w="1985" w:type="dxa"/>
            <w:vMerge/>
            <w:vAlign w:val="center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450"/>
        </w:trPr>
        <w:tc>
          <w:tcPr>
            <w:tcW w:w="1014" w:type="dxa"/>
            <w:vMerge/>
            <w:vAlign w:val="center"/>
          </w:tcPr>
          <w:p w:rsidR="00C60533" w:rsidRPr="006A2F21" w:rsidRDefault="00C60533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:rsidR="00C60533" w:rsidRPr="006A2F21" w:rsidRDefault="00EB6B59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1E45D9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ստացած սոցիալապես խոցելի ընտանիքների տեսակարար կշիռը խոցելի ընտանիքների ընդհանուր թվի մեջ</w:t>
            </w:r>
          </w:p>
        </w:tc>
        <w:tc>
          <w:tcPr>
            <w:tcW w:w="1417" w:type="dxa"/>
            <w:vAlign w:val="center"/>
          </w:tcPr>
          <w:p w:rsidR="00C60533" w:rsidRPr="006A2F21" w:rsidRDefault="00EB6B59" w:rsidP="00C6053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E45D9"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985" w:type="dxa"/>
            <w:vMerge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:rsidR="00C60533" w:rsidRPr="006A2F21" w:rsidRDefault="00C60533" w:rsidP="00FA00B5">
      <w:pPr>
        <w:spacing w:after="120"/>
        <w:jc w:val="center"/>
        <w:rPr>
          <w:rFonts w:ascii="Sylfaen" w:hAnsi="Sylfaen" w:cs="Sylfaen"/>
          <w:b/>
          <w:sz w:val="24"/>
          <w:lang w:val="hy-AM"/>
        </w:rPr>
        <w:sectPr w:rsidR="00C60533" w:rsidRPr="006A2F21" w:rsidSect="00201198">
          <w:type w:val="continuous"/>
          <w:pgSz w:w="16839" w:h="11907" w:orient="landscape" w:code="9"/>
          <w:pgMar w:top="1411" w:right="850" w:bottom="734" w:left="850" w:header="720" w:footer="720" w:gutter="0"/>
          <w:pgNumType w:chapStyle="1"/>
          <w:cols w:space="720"/>
          <w:titlePg/>
          <w:docGrid w:linePitch="360"/>
        </w:sectPr>
      </w:pPr>
    </w:p>
    <w:p w:rsidR="002300A7" w:rsidRPr="006A2F21" w:rsidRDefault="002300A7" w:rsidP="00FA00B5">
      <w:pPr>
        <w:spacing w:after="120"/>
        <w:jc w:val="center"/>
        <w:rPr>
          <w:rFonts w:ascii="Sylfaen" w:hAnsi="Sylfaen" w:cs="Sylfaen"/>
          <w:b/>
          <w:sz w:val="24"/>
          <w:lang w:val="hy-AM"/>
        </w:rPr>
      </w:pPr>
    </w:p>
    <w:p w:rsidR="00FA00B5" w:rsidRPr="006A2F21" w:rsidRDefault="00FA00B5" w:rsidP="00FA00B5">
      <w:pPr>
        <w:spacing w:after="120"/>
        <w:jc w:val="center"/>
        <w:rPr>
          <w:rFonts w:ascii="Sylfaen" w:hAnsi="Sylfaen" w:cs="Sylfaen"/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>ՀԱՄԱՅՆՔԻ ԲՅՈՒՋԵԻ ՄԻՋՈՑԱՌՈՒՄՆԵՐ</w:t>
      </w:r>
      <w:r w:rsidR="008C423B" w:rsidRPr="006A2F21">
        <w:rPr>
          <w:rFonts w:ascii="Sylfaen" w:hAnsi="Sylfaen" w:cs="Sylfaen"/>
          <w:b/>
          <w:sz w:val="24"/>
          <w:lang w:val="hy-AM"/>
        </w:rPr>
        <w:t>Ն</w:t>
      </w:r>
      <w:r w:rsidR="00483CD7" w:rsidRPr="006A2F21">
        <w:rPr>
          <w:rFonts w:ascii="Sylfaen" w:hAnsi="Sylfaen" w:cs="Sylfaen"/>
          <w:b/>
          <w:sz w:val="24"/>
          <w:lang w:val="hy-AM"/>
        </w:rPr>
        <w:t>՝</w:t>
      </w:r>
      <w:r w:rsidRPr="006A2F21">
        <w:rPr>
          <w:rFonts w:ascii="Sylfaen" w:hAnsi="Sylfaen" w:cs="Sylfaen"/>
          <w:b/>
          <w:sz w:val="24"/>
          <w:lang w:val="hy-AM"/>
        </w:rPr>
        <w:t>ԸՍՏ ՀԱՄԱՅՆՔԻ ԿԱԶՄԻ ՄԵՋ ՄՏՆՈՂ ԱՌԱՆՁԻՆ ԲՆԱԿԱՎԱՅՐԵՐԻ</w:t>
      </w:r>
    </w:p>
    <w:p w:rsidR="00117E6C" w:rsidRPr="006A2F21" w:rsidRDefault="00117E6C" w:rsidP="00117E6C">
      <w:pPr>
        <w:ind w:left="1416"/>
        <w:jc w:val="right"/>
        <w:rPr>
          <w:rFonts w:ascii="Sylfaen" w:hAnsi="Sylfaen"/>
          <w:b/>
          <w:sz w:val="22"/>
          <w:szCs w:val="22"/>
          <w:lang w:val="hy-AM"/>
        </w:rPr>
      </w:pPr>
      <w:r w:rsidRPr="006A2F21">
        <w:rPr>
          <w:rFonts w:ascii="Sylfaen" w:hAnsi="Sylfaen"/>
          <w:b/>
          <w:lang w:val="hy-AM"/>
        </w:rPr>
        <w:t>(հազար դրամ)</w:t>
      </w:r>
    </w:p>
    <w:tbl>
      <w:tblPr>
        <w:tblW w:w="1051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9517"/>
        <w:gridCol w:w="995"/>
      </w:tblGrid>
      <w:tr w:rsidR="000D7417" w:rsidRPr="006A2F21" w:rsidTr="00FB7A0E">
        <w:trPr>
          <w:trHeight w:val="259"/>
        </w:trPr>
        <w:tc>
          <w:tcPr>
            <w:tcW w:w="9517" w:type="dxa"/>
            <w:vMerge w:val="restart"/>
            <w:shd w:val="clear" w:color="auto" w:fill="D9D9D9"/>
            <w:vAlign w:val="center"/>
          </w:tcPr>
          <w:p w:rsidR="00F1647E" w:rsidRPr="006A2F21" w:rsidRDefault="00F1647E" w:rsidP="00B05476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Միջոցառում</w:t>
            </w:r>
          </w:p>
        </w:tc>
        <w:tc>
          <w:tcPr>
            <w:tcW w:w="995" w:type="dxa"/>
            <w:vMerge w:val="restart"/>
            <w:shd w:val="clear" w:color="auto" w:fill="D9D9D9"/>
            <w:vAlign w:val="center"/>
          </w:tcPr>
          <w:p w:rsidR="00F1647E" w:rsidRPr="006A2F21" w:rsidRDefault="00F1647E" w:rsidP="00B05476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Ծախսեր</w:t>
            </w:r>
          </w:p>
        </w:tc>
      </w:tr>
      <w:tr w:rsidR="000D7417" w:rsidRPr="006A2F21" w:rsidTr="00FB7A0E">
        <w:trPr>
          <w:trHeight w:val="259"/>
        </w:trPr>
        <w:tc>
          <w:tcPr>
            <w:tcW w:w="9517" w:type="dxa"/>
            <w:vMerge/>
            <w:shd w:val="clear" w:color="auto" w:fill="D9D9D9"/>
          </w:tcPr>
          <w:p w:rsidR="00F1647E" w:rsidRPr="006A2F21" w:rsidRDefault="00F1647E" w:rsidP="00B05476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1647E" w:rsidRPr="006A2F21" w:rsidRDefault="00F1647E" w:rsidP="00B05476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0D7417" w:rsidRPr="006A2F21" w:rsidTr="00FB7A0E">
        <w:trPr>
          <w:trHeight w:val="265"/>
        </w:trPr>
        <w:tc>
          <w:tcPr>
            <w:tcW w:w="9517" w:type="dxa"/>
            <w:shd w:val="clear" w:color="auto" w:fill="FFF2CC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Ընդհանուր համայնքային միջոցառումներ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207916.9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116842.8</w:t>
            </w:r>
          </w:p>
        </w:tc>
      </w:tr>
      <w:tr w:rsidR="000D7417" w:rsidRPr="006A2F21" w:rsidTr="00FB7A0E">
        <w:trPr>
          <w:trHeight w:val="148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Ստեփանավանի համայնքապետարանի ա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շխատակազմի բնականոն գործունեության ապահովում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102587.1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Համակարգչային տեխնիկայի ձեռք բերում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3500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Քաղաքացիական կացության ակտերի պետական գրանցումներ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5368.7</w:t>
            </w:r>
          </w:p>
        </w:tc>
      </w:tr>
      <w:tr w:rsidR="000D7417" w:rsidRPr="006A2F21" w:rsidTr="00FB7A0E">
        <w:trPr>
          <w:trHeight w:val="49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Համակարգչային ծառայությունների ձեռք բերում, սպասարկման վճարների տրամադրում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260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49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Համայնքային գույքի գնահատման, պետական </w:t>
            </w:r>
            <w:r w:rsidRPr="006A2F21">
              <w:rPr>
                <w:rFonts w:ascii="Sylfaen" w:eastAsia="MS Mincho" w:hAnsi="Sylfaen" w:cs="MS Mincho"/>
                <w:sz w:val="18"/>
                <w:szCs w:val="18"/>
                <w:lang w:val="hy-AM"/>
              </w:rPr>
              <w:t>գրանցման, վկայականների ձեռք բերման աշխատանքների իրականացում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1570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49"/>
        </w:trPr>
        <w:tc>
          <w:tcPr>
            <w:tcW w:w="9517" w:type="dxa"/>
            <w:vAlign w:val="center"/>
          </w:tcPr>
          <w:p w:rsidR="00F1647E" w:rsidRPr="006A2F21" w:rsidRDefault="002F415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Անդամավճարի տրամադրում «Հայաստանի համայնքների միություն» ՀԿ-ին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134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49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Գերեզմանատների պահպանություն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3200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49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Պարտադիր վճարների տրամադրում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223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-14500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shd w:val="clear" w:color="auto" w:fill="FFFFFF"/>
            <w:vAlign w:val="center"/>
          </w:tcPr>
          <w:p w:rsidR="00F1647E" w:rsidRPr="006A2F21" w:rsidRDefault="00F1647E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Անասունների ջրխմոցների կառուցման նպատակով ներդրման իրականացում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</w:tcPr>
          <w:p w:rsidR="00F1647E" w:rsidRPr="006A2F21" w:rsidRDefault="00F1647E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Հողի օտարում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-15000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22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60000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 ողջ տարածքում կանոնավոր աղբահանության և սանիտարական մաքրման ծառայությունների մատուցում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52000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կանաչապատում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7000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Հեղեղատարների մաքրում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49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15426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shd w:val="clear" w:color="auto" w:fill="FFFFFF"/>
            <w:vAlign w:val="center"/>
          </w:tcPr>
          <w:p w:rsidR="00F1647E" w:rsidRPr="006A2F21" w:rsidRDefault="00F1647E" w:rsidP="00B05476">
            <w:pPr>
              <w:spacing w:line="20" w:lineRule="atLeast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Թվով 3 բնակավայրերի փողոցների լուսավորում և լուսավորության համակարգերի ընթացիկ պահպանություն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12276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shd w:val="clear" w:color="auto" w:fill="FFFFFF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Լուսավորության ցանցի ընդլայնում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3150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22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22048.1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Մշակութային և մարզական կյանքի աշխուժացում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20150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49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Մասնակցություն «Բերքի տոն» ներմարզային միջոցառմանը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80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Մասնակցություն «Հայաստան» համահայկական հիմնադրամի ամենամյա մարաթոնին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155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22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«Ֆորտունա» հեռուստաընկերությանը վճարի տրամադրում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Դրամաշնորհի հատկացում «Լոռու մարզ» շաբաթաթերթին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663.1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10.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Սոցիալական պաշտպանություն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8100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.0.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համայնքի կարիքավոր ընտանիքներին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2400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22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Աջակցություն «Ստեփանավան» բարեգործական հիմնադրամին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5700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184"/>
        </w:trPr>
        <w:tc>
          <w:tcPr>
            <w:tcW w:w="9517" w:type="dxa"/>
            <w:tcBorders>
              <w:top w:val="nil"/>
            </w:tcBorders>
            <w:shd w:val="clear" w:color="auto" w:fill="FFF2CC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Համայնքի կենտրոնի միջոցառումներ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279976.6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35833.3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797F80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բնակավայրի ճանապարհների նորոգում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35833.3</w:t>
            </w:r>
          </w:p>
        </w:tc>
      </w:tr>
      <w:tr w:rsidR="000D7417" w:rsidRPr="006A2F21" w:rsidTr="00FB7A0E">
        <w:trPr>
          <w:trHeight w:val="222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14500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բնակավայրում տանիքների վերանորոգման աշխատանքների իրականացում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14500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34056.4</w:t>
            </w:r>
          </w:p>
        </w:tc>
      </w:tr>
      <w:tr w:rsidR="000D7417" w:rsidRPr="006A2F21" w:rsidTr="00FB7A0E">
        <w:trPr>
          <w:trHeight w:val="222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«Ստեփանավանի գրադարան» ՀՈԱԿ-ի </w:t>
            </w: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կողմից մատուցվող ծառայությունների ընթացիկ մակարդակի պահպանություն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11871.9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Ստեփանավանի Ա. Մարգարյանի անվան «Մշակույթի պալատ» ՀՈԱԿ-ի բնականոն գործունեության ապահովում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22184.5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9.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Կրթություն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195586.9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1 ՆՈՒՀ» ՀՈԱԿ-ի կողմից մատուցվող ծառայությունների ընթացիկ մակարդակի պահպանում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29729.9</w:t>
            </w:r>
          </w:p>
        </w:tc>
      </w:tr>
      <w:tr w:rsidR="000D7417" w:rsidRPr="006A2F21" w:rsidTr="00FB7A0E">
        <w:trPr>
          <w:trHeight w:val="222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2 ՆՈՒՀ» ՀՈԱԿ-ի կողմից մատուցվող ծառայությունների ընթացիկ մակարդակի պահպանում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2173.2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3 ՆՈՒՀ» ՀՈԱԿ-ի կողմից մատուցվող ծառայությունների ընթացիկ մակարդակի պահպանում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22762.6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4 ՆՈՒՀ» ՀՈԱԿ-ի կողմից մատուցվող ծառայությունների ընթացիկ մակարդակի պահպանում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31158.3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5 ՆՈՒՀ» ՀՈԱԿ-ի կողմից մատուցվող ծառայությունների ընթացիկ մակարդակի պահպանում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38614.7</w:t>
            </w:r>
          </w:p>
        </w:tc>
      </w:tr>
      <w:tr w:rsidR="000D7417" w:rsidRPr="006A2F21" w:rsidTr="00FB7A0E">
        <w:trPr>
          <w:trHeight w:val="456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Ստեփանավանի«Արվեստի դպրոց» ՀՈԱԿ-ի կողմից մատուցվող ծառայությունների ընթացիկ մակարդակի պահպանում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51009.3</w:t>
            </w:r>
          </w:p>
        </w:tc>
      </w:tr>
      <w:tr w:rsidR="000D7417" w:rsidRPr="006A2F21" w:rsidTr="00FB7A0E">
        <w:trPr>
          <w:trHeight w:val="132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Ստեփանավանի«Մանկապատանեկան մարզադպրոց» ՀՈԱԿ-ի կողմից մատուցվող ծառայությունների ընթացիկ մակարդակի պահպանում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20138.9</w:t>
            </w:r>
          </w:p>
        </w:tc>
      </w:tr>
      <w:tr w:rsidR="000D7417" w:rsidRPr="006A2F21" w:rsidTr="00FB7A0E">
        <w:trPr>
          <w:trHeight w:val="265"/>
        </w:trPr>
        <w:tc>
          <w:tcPr>
            <w:tcW w:w="9517" w:type="dxa"/>
            <w:shd w:val="clear" w:color="auto" w:fill="FFF2CC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Ուրասար բնակավայրի միջոցառումներ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6121.2</w:t>
            </w:r>
          </w:p>
        </w:tc>
      </w:tr>
      <w:tr w:rsidR="000D7417" w:rsidRPr="006A2F21" w:rsidTr="00FB7A0E">
        <w:trPr>
          <w:trHeight w:val="234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6121.2</w:t>
            </w:r>
          </w:p>
        </w:tc>
      </w:tr>
      <w:tr w:rsidR="000D7417" w:rsidRPr="006A2F21" w:rsidTr="00FB7A0E">
        <w:trPr>
          <w:trHeight w:val="148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Ուրասար բնակավայրում վարչական ծառայությունների մատուցում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6121.2</w:t>
            </w:r>
          </w:p>
        </w:tc>
      </w:tr>
      <w:tr w:rsidR="000D7417" w:rsidRPr="006A2F21" w:rsidTr="00FB7A0E">
        <w:trPr>
          <w:trHeight w:val="265"/>
        </w:trPr>
        <w:tc>
          <w:tcPr>
            <w:tcW w:w="9517" w:type="dxa"/>
            <w:shd w:val="clear" w:color="auto" w:fill="FFF2CC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Կաթնաղբյուր բնակավայրի միջոցառումներ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6050.4</w:t>
            </w:r>
          </w:p>
        </w:tc>
      </w:tr>
      <w:tr w:rsidR="000D7417" w:rsidRPr="006A2F21" w:rsidTr="00FB7A0E">
        <w:trPr>
          <w:trHeight w:val="222"/>
        </w:trPr>
        <w:tc>
          <w:tcPr>
            <w:tcW w:w="9517" w:type="dxa"/>
            <w:shd w:val="clear" w:color="auto" w:fill="DAEEF4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6050.4</w:t>
            </w:r>
          </w:p>
        </w:tc>
      </w:tr>
      <w:tr w:rsidR="000D7417" w:rsidRPr="006A2F21" w:rsidTr="00FB7A0E">
        <w:trPr>
          <w:trHeight w:val="148"/>
        </w:trPr>
        <w:tc>
          <w:tcPr>
            <w:tcW w:w="9517" w:type="dxa"/>
            <w:vAlign w:val="center"/>
          </w:tcPr>
          <w:p w:rsidR="00F1647E" w:rsidRPr="006A2F21" w:rsidRDefault="00F1647E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Կաթնաղբյուր բնակավայրում վարչական ծառայությունների մատուցում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6050.4</w:t>
            </w:r>
          </w:p>
        </w:tc>
      </w:tr>
      <w:tr w:rsidR="000D7417" w:rsidRPr="006A2F21" w:rsidTr="00FB7A0E">
        <w:trPr>
          <w:trHeight w:val="46"/>
        </w:trPr>
        <w:tc>
          <w:tcPr>
            <w:tcW w:w="9517" w:type="dxa"/>
            <w:shd w:val="clear" w:color="auto" w:fill="FFF2CC"/>
            <w:vAlign w:val="center"/>
          </w:tcPr>
          <w:p w:rsidR="00F1647E" w:rsidRPr="006A2F21" w:rsidRDefault="00F1647E" w:rsidP="00B05476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Հիմնական բաժիններին չդասվող պահուստային ֆոնդեր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23125</w:t>
            </w:r>
            <w:r w:rsidR="00104250"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.0</w:t>
            </w:r>
          </w:p>
        </w:tc>
      </w:tr>
      <w:tr w:rsidR="000D7417" w:rsidRPr="006A2F21" w:rsidTr="00FB7A0E">
        <w:trPr>
          <w:trHeight w:val="46"/>
        </w:trPr>
        <w:tc>
          <w:tcPr>
            <w:tcW w:w="9517" w:type="dxa"/>
            <w:shd w:val="clear" w:color="auto" w:fill="FFFF00"/>
            <w:vAlign w:val="center"/>
          </w:tcPr>
          <w:p w:rsidR="00F1647E" w:rsidRPr="006A2F21" w:rsidRDefault="00F1647E" w:rsidP="00B05476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1647E" w:rsidRPr="006A2F21" w:rsidRDefault="00F1647E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523190.1</w:t>
            </w:r>
          </w:p>
        </w:tc>
      </w:tr>
    </w:tbl>
    <w:p w:rsidR="00C60533" w:rsidRPr="006A2F21" w:rsidRDefault="00C60533" w:rsidP="00FB7A0E">
      <w:pPr>
        <w:spacing w:after="120"/>
        <w:rPr>
          <w:rFonts w:ascii="Sylfaen" w:hAnsi="Sylfaen" w:cs="Sylfaen"/>
          <w:b/>
          <w:sz w:val="24"/>
          <w:lang w:val="hy-AM"/>
        </w:rPr>
      </w:pPr>
    </w:p>
    <w:p w:rsidR="00C60533" w:rsidRPr="006A2F21" w:rsidRDefault="00F54A10" w:rsidP="00C60533">
      <w:pPr>
        <w:spacing w:after="120"/>
        <w:jc w:val="center"/>
        <w:rPr>
          <w:rFonts w:ascii="Sylfaen" w:hAnsi="Sylfaen" w:cs="Sylfaen"/>
          <w:b/>
          <w:sz w:val="24"/>
          <w:szCs w:val="22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 xml:space="preserve">ՀԱՄԱՅՆՔԻ </w:t>
      </w:r>
      <w:r w:rsidR="00A23FE4" w:rsidRPr="006A2F21">
        <w:rPr>
          <w:rFonts w:ascii="Sylfaen" w:hAnsi="Sylfaen" w:cs="Sylfaen"/>
          <w:b/>
          <w:sz w:val="24"/>
          <w:szCs w:val="22"/>
          <w:lang w:val="hy-AM"/>
        </w:rPr>
        <w:t xml:space="preserve">ԲՅՈԻՋԵԻ ՄԻՋՈՑԱՌՈՒՄՆԵՐԻ ԱՐԴՅՈՒՆՔԱՅԻՆ ՑՈՒՑԱՆԻՇՆԵՐԸ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համայնքապետարանի աշխատակազմի բնականոն գործունեության ապահովում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աշխատակազմի (54 աշխատակից) կողմից ՏԻՄ-երի լիազորություններից բխող ամենօրյա կառավարչական գործունեության իրականացում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Համայնքապետարանի աշխատակազմի աշխատողների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54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աշխատակազմում բարձրագույն կրթություն ունեցող աշխատողների թվի տեսակարար կշիռը ընդհանուրի մեջ,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աշխատակազմի աշխատանքային օրերի թիվը տարվա ընթացքում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աշխատակազմում ստացված մեկ դիմումին պատասխանելու միջին ժամանակը,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Համայնքային ծառայողների վերապատրաստման հաճախականությունը տարվա ընթացքում, անգամ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Համայնքապետարանի վարչական շենքի գույքի վիճակը՝ շատ վատ, վատ, բավարար, լավ, գերազանց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102587.1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Ստեփանավանի համայնքապետարան 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Ուրասար բնակավայրում վարչական ծառայությունների մատուցում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01-02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rPr>
          <w:trHeight w:val="374"/>
        </w:trPr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Ուրասար բնակավայրի վարչական ղեկավարի և առաջատար մասնագետի գործունեության ապահովում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Աշխատակիցների թիվը, որից՝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Վարչական ղեկավարի գործունեության վերաբերյալ բնակիչների կողմից ստացված դիմում-բողոքների թվի նվազում,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6A2F21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Աշխատանքային օրերի թիվը տարվա ընթացքում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Վարչական ղեկավարի կողմից կազմակերպվող բնակիչների ընդունելությունների հաճախականությունը, շաբաթվա կտրվածքով, անգամ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6121.2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Ուրասար բնակավայրի վարչական ղեկավար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rPr>
          <w:trHeight w:val="131"/>
        </w:trPr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Կաթնաղբյուր բնակավայրում վարչական ծառայությունների մատուցում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01-03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Կաթնաղբյուր բնակավայրի վարչական ղեկավարի և առաջատար մասնագետի գործունեության ապահովում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Աշխատակիցների թիվը, որից՝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 xml:space="preserve">ՏԻՄ-երի կողմից մատուցվող համայնքային ծառայությունների հասանելիությունը բնակավայրի բնակիչներին </w:t>
            </w:r>
            <w:r w:rsidRPr="006A2F21">
              <w:rPr>
                <w:rFonts w:ascii="Sylfaen" w:hAnsi="Sylfaen"/>
                <w:lang w:val="hy-AM"/>
              </w:rPr>
              <w:t>(հարցումների հիման վրա)՝ այո, ոչ, 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Վարչական ղեկավարի գործունեության վերաբերյալ բնակիչների կողմից ստացված դիմում-բողոքների թվի նվազում,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Աշխատանքային օրերի թիվը տարվա ընթացքում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Վարչական ղեկավարի կողմից կազմակերպվող բնակիչների ընդունելությունների հաճախականությունը, շաբաթվա կտրվածքով, անգամ</w:t>
            </w:r>
            <w:r w:rsidRPr="006A2F21">
              <w:rPr>
                <w:rFonts w:ascii="Sylfaen" w:hAnsi="Sylfaen"/>
                <w:lang w:val="hy-AM"/>
              </w:rPr>
              <w:tab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6050.4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31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Կաթնաղբյուր</w:t>
            </w:r>
            <w:r w:rsidRPr="006A2F21">
              <w:rPr>
                <w:rFonts w:ascii="Sylfaen" w:hAnsi="Sylfaen"/>
                <w:lang w:val="hy-AM"/>
              </w:rPr>
              <w:t xml:space="preserve"> բնակավայրի վարչական ղեկավար</w:t>
            </w:r>
          </w:p>
        </w:tc>
      </w:tr>
    </w:tbl>
    <w:p w:rsidR="00C60533" w:rsidRPr="006A2F21" w:rsidRDefault="00C60533" w:rsidP="00C60533">
      <w:pPr>
        <w:spacing w:line="20" w:lineRule="atLeast"/>
        <w:jc w:val="righ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6A2F21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autoSpaceDE w:val="0"/>
              <w:autoSpaceDN w:val="0"/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Համակարգչային տեխնիկայի ձեռք բերում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01-04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autoSpaceDE w:val="0"/>
              <w:autoSpaceDN w:val="0"/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Թվով 3 համակարգիչների և 3 անխափան սնուցման սարքերի գնման գործընթացի կազմակերպում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Ձեռքբերված համակարգիչների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rPr>
          <w:trHeight w:val="140"/>
        </w:trPr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Ձեռքբերված անխափան սնուցման սարքերի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Աշխատակիցների աշխատանքային պայմանների բարելավում,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Բնակիչների դիմում-բողոքներին պատասխանելու ժամկետի կրճատում,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3500.0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31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jc w:val="righ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Քաղաքացիական կացության ակտերի պետական գրանցումներ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01-05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Ստեփանավանի տարածքային բաժնի կողմից ՀՀ օրենսդրությամբ սահմանված քաղաքացիական կացության ակտերի պետական գրանցումների իրականացում, </w:t>
            </w:r>
            <w:r w:rsidRPr="006A2F21">
              <w:rPr>
                <w:rFonts w:ascii="Sylfaen" w:hAnsi="Sylfaen"/>
                <w:lang w:val="hy-AM"/>
              </w:rPr>
              <w:lastRenderedPageBreak/>
              <w:t>ինչպես նաև այդ գրանցումներում փոփոխությունների, լրացումների և ուղղումների կատարում, կրկնակի վկայականների տրամադրում և օրենսդրությամբ նախատեսված այլ գործառույթների իրականացում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lastRenderedPageBreak/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Աշխատակիցների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Տարվա ընթացքում ՔԿԱԳ-ի կողմից սպասարկվող հաճախորդների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2000</w:t>
            </w:r>
          </w:p>
        </w:tc>
      </w:tr>
      <w:tr w:rsidR="000D7417" w:rsidRPr="006A2F21" w:rsidTr="00FB7A0E">
        <w:trPr>
          <w:trHeight w:val="227"/>
        </w:trPr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ՔԿԱԳ-ի գործունեության վերաբերյալ բնակիչների բողոք-դիմումների նվազում,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</w:tr>
      <w:tr w:rsidR="000D7417" w:rsidRPr="006A2F21" w:rsidTr="00FB7A0E">
        <w:trPr>
          <w:trHeight w:val="230"/>
        </w:trPr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Ծառայության մատուցման ժամկետը,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5368.7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ՔԿԱԳ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Համակարգչային ծառայությունների ձեռք բերում, սպասարկման վճարների տրամադրում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01-06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«Վեկտոր պլյուս» ՍՊԸ-ի և ՏՀԶՎԿ-ի ծառայություններից օգտվելու համար ընթացիկ սպասարկման վճարների փոխհատուցում: «Վեկտոր պլյուս» ՍՊԸ-ի կողմից ներդրված համակարգչային ծրագրի միջոցով  իրականացվում է գույքային հարկերի հաշվառումն ու  հաշվարկումը: ՏՀԶՎԿ-ն ապահովում է համայնքային կառավարման տեղեկատվական համակարգի գործունեությունը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Ծրագրային ապահովում ունեցող համակարգիչների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Հողի հարկի և գույքահարկի բազայում առկա անճշտությունների նվազեցում,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</w:tr>
      <w:tr w:rsidR="000D7417" w:rsidRPr="006A2F21" w:rsidTr="00FB7A0E">
        <w:trPr>
          <w:trHeight w:val="371"/>
        </w:trPr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Համայնքում կիրառվող համակարգչային ծրագրերի թարմացման հաճախականությունը տարվա ընթացքում՝ անգամ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260.0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«Վեկտոր-Պլյուս» ՍՊԸ, ՏՀԶՎԿ</w:t>
            </w:r>
          </w:p>
        </w:tc>
      </w:tr>
    </w:tbl>
    <w:p w:rsidR="00C60533" w:rsidRPr="006A2F21" w:rsidRDefault="00C60533" w:rsidP="00C60533">
      <w:pPr>
        <w:spacing w:line="20" w:lineRule="atLeast"/>
        <w:jc w:val="righ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Համայնքային գույքի գնահատման,  պետական գրանցման, վկայականների ձեռք բերման աշխատանքների իրականացում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01-07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rPr>
          <w:trHeight w:val="851"/>
        </w:trPr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ind w:right="-69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սեփականություն հանդիսացող  անշարժ գույքի գրանցման,  գնահատման և  չափագրման ծառայությունների ձեռք բերում և համայնքի սեփականություն հանդիսացող  անշարժ գույքի գրանցման համար պետական տուրքի վճարների տրամադրում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Չափագրվող և պետական գրանցման ենթակա գույքային միավորների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25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սեփականություն համարվող անշարժ գույքի կառավարման չափագրման, պետական գրանցման աշխատանքների թափանցիկության և հրապարակայնության մակարդակի բարձրացում,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մատուցման ժամկետը՝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1570.0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ՀՀ ԱԳԿԿ </w:t>
            </w:r>
            <w:r w:rsidRPr="006A2F21">
              <w:rPr>
                <w:rFonts w:ascii="Sylfaen" w:hAnsi="Sylfaen"/>
                <w:iCs/>
                <w:lang w:val="hy-AM"/>
              </w:rPr>
              <w:t>«Ստեփանավան»</w:t>
            </w:r>
            <w:r w:rsidRPr="006A2F21">
              <w:rPr>
                <w:rFonts w:ascii="Sylfaen" w:hAnsi="Sylfaen"/>
                <w:lang w:val="hy-AM"/>
              </w:rPr>
              <w:t> ս/գ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Անդամավճարի տրամադրում «Հայաստանի համայնքների միություն» ՀԿ-ին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01-08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«Հայաստանի համայնքների միություն» ՀԿ-ի կանոնադրության համապատասխան անդամակցության վճարի տրամադրում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կողմից մատուցվող ծառայությունների որակի բարելավում,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Անդամավճարների տրամադրման հաճախականությունը տարվա ընթացքում՝ անգամ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Հասարակական կազմակերպությունների թիվը, որոնց անդամակցում է համայնքը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134.0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6A2F21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Գերեզմանատների պահպանություն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01-09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Համայնքային ենթակայության թվով 3 գերեզմանատների ընթացիկ պահպանության և շահագործման աշխատանքների իրականացում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ենթակայությանը պատկանող գերեզմանատների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0D7417">
        <w:trPr>
          <w:trHeight w:val="537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EB60C4" w:rsidRPr="006A2F21" w:rsidRDefault="00EB60C4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eastAsiaTheme="minorHAnsi" w:hAnsi="Sylfaen" w:cs="Arial"/>
                <w:szCs w:val="22"/>
                <w:lang w:val="hy-AM"/>
              </w:rPr>
              <w:t>Գերեզմանատների հարցերով զբաղվող համայնքապետարանի աշխատակազմի աշխատակիցների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B60C4" w:rsidRPr="006A2F21" w:rsidRDefault="00EB60C4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eastAsia="Calibri" w:hAnsi="Sylfaen" w:cs="Sylfaen"/>
                <w:lang w:val="hy-AM"/>
              </w:rPr>
            </w:pPr>
            <w:r w:rsidRPr="006A2F21">
              <w:rPr>
                <w:rFonts w:ascii="Sylfaen" w:eastAsia="Calibri" w:hAnsi="Sylfaen" w:cs="Sylfaen"/>
                <w:lang w:val="hy-AM"/>
              </w:rPr>
              <w:t>Ծառայության մատուցման ժամանակահատվածը,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3200.0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 xml:space="preserve">Բաժին (Ոլորտ) 1. Ընդհանուր բնույթի հանրային ծառայություններ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Ընդհանուր բնույթի համայնքային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6A2F21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Պարտադիր վճարների տրամադրում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01-10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Դատական ծառայություններից օգտվելու համար պետական տուրքի վճարում և բնապահպանական վճարի տրամադրում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EB60C4">
        <w:trPr>
          <w:trHeight w:val="296"/>
        </w:trPr>
        <w:tc>
          <w:tcPr>
            <w:tcW w:w="7920" w:type="dxa"/>
            <w:gridSpan w:val="3"/>
            <w:shd w:val="clear" w:color="auto" w:fill="FFFFFF"/>
          </w:tcPr>
          <w:p w:rsidR="00EB60C4" w:rsidRPr="006A2F21" w:rsidRDefault="000D4127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hyperlink r:id="rId12" w:history="1">
              <w:r w:rsidR="00EB60C4" w:rsidRPr="006A2F21">
                <w:rPr>
                  <w:rFonts w:ascii="Sylfaen" w:hAnsi="Sylfaen"/>
                  <w:lang w:val="hy-AM"/>
                </w:rPr>
                <w:t>Դատարանի</w:t>
              </w:r>
            </w:hyperlink>
            <w:r w:rsidR="00EB60C4" w:rsidRPr="006A2F21">
              <w:rPr>
                <w:rFonts w:ascii="Sylfaen" w:hAnsi="Sylfaen"/>
                <w:lang w:val="hy-AM"/>
              </w:rPr>
              <w:t> վարույթում գտնվող գործերի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B60C4" w:rsidRPr="006A2F21" w:rsidRDefault="00EB60C4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35</w:t>
            </w:r>
          </w:p>
        </w:tc>
      </w:tr>
      <w:tr w:rsidR="000D7417" w:rsidRPr="006A2F21" w:rsidTr="00EB60C4">
        <w:trPr>
          <w:trHeight w:val="413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Պարտադիր վճարների տրամադրման հաճախականությունը տարվա ընթացքում, անգամ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223.0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EB60C4" w:rsidP="00EB60C4">
      <w:pPr>
        <w:tabs>
          <w:tab w:val="left" w:pos="1903"/>
        </w:tabs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ab/>
      </w:r>
    </w:p>
    <w:p w:rsidR="00EB60C4" w:rsidRPr="006A2F21" w:rsidRDefault="00EB60C4" w:rsidP="00EB60C4">
      <w:pPr>
        <w:tabs>
          <w:tab w:val="left" w:pos="1903"/>
        </w:tabs>
        <w:spacing w:line="20" w:lineRule="atLeast"/>
        <w:rPr>
          <w:rFonts w:ascii="Sylfaen" w:hAnsi="Sylfaen"/>
          <w:b/>
          <w:lang w:val="hy-AM"/>
        </w:rPr>
      </w:pPr>
    </w:p>
    <w:p w:rsidR="00EB60C4" w:rsidRPr="006A2F21" w:rsidRDefault="00EB60C4" w:rsidP="00EB60C4">
      <w:pPr>
        <w:tabs>
          <w:tab w:val="left" w:pos="1903"/>
        </w:tabs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lastRenderedPageBreak/>
        <w:t xml:space="preserve">Բաժին (Ոլորտ) 4. Տնտեսական հարաբերություններ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Գյուղատնտեսության զարգացման համար նպաստավոր պայմանների ստեղծում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Անասունների ջրխմոցների կառուցման նպատակով ներդրման իրականացում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04-01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«Ավստրիայի զարգացման գործակալության» և «Շվեյցարիայի զարգացման և համագործակցության գործակալության» կողմից ֆինանսավորվող «Անասնապահության զարգացում Հայաստանում՝ հարավ-հյուսիս» ծրագրի շրջանակներում անասունների ջրխմոցների կառուցման աշխատանքներին մասնակցություն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Կառուցվող ջրխմոցների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Անասնապահության բնագավառում զբաղվածության աճը՝ նախորդ տարվա համեմատ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EB60C4"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Ջրխմոցների կառուցման աշխատանքների տևողությունը, օր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20</w:t>
            </w:r>
          </w:p>
        </w:tc>
      </w:tr>
      <w:tr w:rsidR="000D7417" w:rsidRPr="006A2F21" w:rsidTr="00EB60C4"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500.0</w:t>
            </w:r>
          </w:p>
        </w:tc>
      </w:tr>
      <w:tr w:rsidR="000D7417" w:rsidRPr="006A2F21" w:rsidTr="00EB60C4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EB60C4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 xml:space="preserve">Բաժին (Ոլորտ) 4. Տնտեսական հարաբերություններ 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02. Ստեփանավան բնակավայրի ճանապարհային տնտեսության վիճակի բարելավում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6A2F21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 բնակավայրի ճանապարհների նորոգում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04-02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02-01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 բնակավայրի 3533քմ մակերեսով ճանապարհների վերանորոգման աշխատանքների իրականացում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EB60C4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</w:t>
            </w:r>
            <w:r w:rsidR="00C60533" w:rsidRPr="006A2F21">
              <w:rPr>
                <w:rFonts w:ascii="Sylfaen" w:hAnsi="Sylfaen"/>
                <w:lang w:val="hy-AM"/>
              </w:rPr>
              <w:t>երանորոգված ճանապարհների մակերեսը, քմ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3533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Ճանապարհատրանսպորտային պատահարների նվազում,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Տրանսպորտային միջոցների  երթևեկության անվտանգության մակարդակի բարձրացում,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մատուցման ժամկետը,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35833.3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  <w:r w:rsidRPr="006A2F21">
        <w:rPr>
          <w:rFonts w:ascii="Sylfaen" w:hAnsi="Sylfaen" w:cs="Arial"/>
          <w:b/>
          <w:bCs/>
          <w:lang w:val="hy-AM"/>
        </w:rPr>
        <w:t xml:space="preserve">Բաժին (Ոլորտ) 4. Տնտեսական հարաբերություններ 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 w:cs="Arial"/>
          <w:b/>
          <w:bCs/>
          <w:lang w:val="hy-AM"/>
        </w:rPr>
      </w:pPr>
      <w:r w:rsidRPr="006A2F21">
        <w:rPr>
          <w:rFonts w:ascii="Sylfaen" w:hAnsi="Sylfaen" w:cs="Arial"/>
          <w:b/>
          <w:bCs/>
          <w:lang w:val="hy-AM"/>
        </w:rPr>
        <w:t>Ծրագիր 03. Հողի վաճառք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6A2F21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Հողի օտարում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04-0</w:t>
            </w:r>
            <w:r w:rsidR="00F3525D" w:rsidRPr="006A2F21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</w:t>
            </w:r>
            <w:r w:rsidR="00F3525D" w:rsidRPr="006A2F21">
              <w:rPr>
                <w:rFonts w:ascii="Sylfaen" w:hAnsi="Sylfaen"/>
                <w:lang w:val="en-US"/>
              </w:rPr>
              <w:t>3</w:t>
            </w:r>
            <w:r w:rsidRPr="006A2F21">
              <w:rPr>
                <w:rFonts w:ascii="Sylfaen" w:hAnsi="Sylfaen"/>
                <w:lang w:val="hy-AM"/>
              </w:rPr>
              <w:t>-01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:rsidR="00C60533" w:rsidRPr="006A2F21" w:rsidRDefault="00C60533" w:rsidP="00EB60C4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Աճուրդային եղանակով նախատեսվում է վաճառել 0.7հա մակերեսով հողակտոր Ստեփանավան բնակավայրում և իրականացնել 2.7հա ընդհանուր մակերեսով հողակտորների վաճառք Կաթնաղբյուր բնակավայրում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սեփականություն համարվող աճուրդային եղանակով օտարվող հողերի մակերեսը, հա</w:t>
            </w:r>
          </w:p>
        </w:tc>
        <w:tc>
          <w:tcPr>
            <w:tcW w:w="1800" w:type="dxa"/>
            <w:vAlign w:val="center"/>
          </w:tcPr>
          <w:p w:rsidR="00C60533" w:rsidRPr="006A2F21" w:rsidRDefault="00EB60C4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3.4</w:t>
            </w:r>
          </w:p>
        </w:tc>
      </w:tr>
      <w:tr w:rsidR="000D7417" w:rsidRPr="006A2F21" w:rsidTr="00FB7A0E">
        <w:tc>
          <w:tcPr>
            <w:tcW w:w="7920" w:type="dxa"/>
            <w:gridSpan w:val="3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Աճուրդային եղանակով օտարվող  հողակտորների քանակը</w:t>
            </w:r>
          </w:p>
        </w:tc>
        <w:tc>
          <w:tcPr>
            <w:tcW w:w="1800" w:type="dxa"/>
            <w:vAlign w:val="center"/>
          </w:tcPr>
          <w:p w:rsidR="00C60533" w:rsidRPr="006A2F21" w:rsidRDefault="00EB60C4" w:rsidP="00C60533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7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Բնակիչների կարծիքն իրականացվող միջոցառման վերաբերյալ՝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իրականացման ժամկետը, 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EB60C4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-15000.0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lastRenderedPageBreak/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69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  <w:r w:rsidRPr="006A2F21">
        <w:rPr>
          <w:rFonts w:ascii="Sylfaen" w:hAnsi="Sylfaen" w:cs="Arial"/>
          <w:b/>
          <w:bCs/>
          <w:lang w:val="hy-AM"/>
        </w:rPr>
        <w:t>Բաժին (Ոլորտ) 5. Շրջակա միջավայրի պաշտպանություն</w:t>
      </w:r>
    </w:p>
    <w:p w:rsidR="00C60533" w:rsidRPr="006A2F21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  <w:r w:rsidRPr="006A2F21">
        <w:rPr>
          <w:rFonts w:ascii="Sylfaen" w:hAnsi="Sylfaen" w:cs="Arial"/>
          <w:b/>
          <w:bCs/>
          <w:lang w:val="hy-AM"/>
        </w:rPr>
        <w:t>Ծրագիր 01. Համայնքի տարածքում աղբահանության և սանիտարական մաքրման աշխատանքների իրականացում, կանաչապատում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 ողջ տարածքում կանոնավոր աղբահանության և սանիտարական մաքրման ծառայությունների մատուցում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05-01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 համայնքում շաբաթական 3 անգամ իրականացվում է աղբահանության աշխատանքներ, ըստ անհրաժեշտության կազմակերպվում են սանիտարական մաքրման, զբոսայգիների, պուրակների մաքրման և կանաչապատման աշխատանքներ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Ոլորտի աշխատակիցների ընդհանուր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19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Աղբատար մեքենաների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</w:t>
            </w:r>
          </w:p>
        </w:tc>
      </w:tr>
      <w:tr w:rsidR="000D7417" w:rsidRPr="006A2F21" w:rsidTr="00FB7A0E">
        <w:trPr>
          <w:trHeight w:val="96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Աղբավայր տեղափոխված աղբի ծավալը, տոննա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1500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Աղբամանների թիվը </w:t>
            </w:r>
          </w:p>
        </w:tc>
        <w:tc>
          <w:tcPr>
            <w:tcW w:w="180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342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Ծառայությունից օգտվող իրավաբանական անձանց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85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Ծառայությունից օգտվող ֆիզիկական անձանց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18000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մատուցման ժամկետը,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Աղբահանության հաճախականությունը աղբամաններից / առանձնատներից շաբաթական (անգամ)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Սանիտարական մաքրման ենթարկված տարածքների մակերեսը, քմ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51000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A10706" w:rsidRPr="006A2F21" w:rsidRDefault="00720EDA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Համայնքում հավաքված և աղբավայր տեղափոխված աղբի քանակի տեսակարար կշիռը համայնքում առաջացող ամբողջ աղբի քանակի մեջ, %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A10706" w:rsidRPr="006A2F21" w:rsidRDefault="00720EDA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70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52000.0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64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  <w:r w:rsidRPr="006A2F21">
        <w:rPr>
          <w:rFonts w:ascii="Sylfaen" w:hAnsi="Sylfaen" w:cs="Arial"/>
          <w:b/>
          <w:bCs/>
          <w:lang w:val="hy-AM"/>
        </w:rPr>
        <w:t>Բաժին (Ոլորտ) 5. Շրջակա միջավայրի պաշտպանություն</w:t>
      </w:r>
    </w:p>
    <w:p w:rsidR="00C60533" w:rsidRPr="006A2F21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  <w:r w:rsidRPr="006A2F21">
        <w:rPr>
          <w:rFonts w:ascii="Sylfaen" w:hAnsi="Sylfaen" w:cs="Arial"/>
          <w:b/>
          <w:bCs/>
          <w:lang w:val="hy-AM"/>
        </w:rPr>
        <w:t>Ծրագիր 01. Համայնքի տարածքում աղբահանության և սանիտարական մաքրման աշխատանքների իրականացում, կանաչապատում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6A2F21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կանաչապատում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05-01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01-02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կանաչապատ տարածքների պահպանմանը, բարեկարգման ու ընդլայնմանն ուղղված աշխատանքների իրականացում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Տնկված ծառերի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800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Տնկված թփերի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1600</w:t>
            </w:r>
          </w:p>
        </w:tc>
      </w:tr>
      <w:tr w:rsidR="000D7417" w:rsidRPr="006A2F21" w:rsidTr="00FB7A0E">
        <w:trPr>
          <w:trHeight w:val="96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lang w:val="hy-AM"/>
              </w:rPr>
              <w:t>Միջոցառման իրականաց</w:t>
            </w:r>
            <w:r w:rsidR="006036E8" w:rsidRPr="006A2F21">
              <w:rPr>
                <w:rFonts w:ascii="Sylfaen" w:eastAsiaTheme="minorHAnsi" w:hAnsi="Sylfaen" w:cstheme="minorBidi"/>
                <w:lang w:val="en-US"/>
              </w:rPr>
              <w:t>ումնապահովող՝</w:t>
            </w:r>
            <w:r w:rsidRPr="006A2F21">
              <w:rPr>
                <w:rFonts w:ascii="Sylfaen" w:eastAsiaTheme="minorHAnsi" w:hAnsi="Sylfaen" w:cstheme="minorBidi"/>
                <w:lang w:val="hy-AM"/>
              </w:rPr>
              <w:t xml:space="preserve"> համայնքապետարանի աշխատակազմի աշխատակիցների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Ծրագրի իրականացման ժամկետը, ամիս</w:t>
            </w:r>
          </w:p>
        </w:tc>
        <w:tc>
          <w:tcPr>
            <w:tcW w:w="1800" w:type="dxa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4</w:t>
            </w:r>
          </w:p>
        </w:tc>
      </w:tr>
      <w:tr w:rsidR="000D7417" w:rsidRPr="006A2F21" w:rsidTr="000D7417">
        <w:tc>
          <w:tcPr>
            <w:tcW w:w="7920" w:type="dxa"/>
            <w:gridSpan w:val="3"/>
            <w:shd w:val="clear" w:color="auto" w:fill="FFFFFF"/>
            <w:vAlign w:val="center"/>
          </w:tcPr>
          <w:p w:rsidR="00B22BC3" w:rsidRPr="006A2F21" w:rsidRDefault="00B22BC3" w:rsidP="000D7417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կանաչ տարածքների աճը նախորդ տարվա համեմատ,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22BC3" w:rsidRPr="006A2F21" w:rsidRDefault="00B22BC3" w:rsidP="000D7417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0.2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7000.0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64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  <w:r w:rsidRPr="006A2F21">
        <w:rPr>
          <w:rFonts w:ascii="Sylfaen" w:hAnsi="Sylfaen" w:cs="Arial"/>
          <w:b/>
          <w:bCs/>
          <w:lang w:val="hy-AM"/>
        </w:rPr>
        <w:t>Բաժին (Ոլորտ) 5. Շրջակա միջավայրի պաշտպանություն</w:t>
      </w:r>
    </w:p>
    <w:p w:rsidR="00C60533" w:rsidRPr="006A2F21" w:rsidRDefault="00C60533" w:rsidP="00C60533">
      <w:pPr>
        <w:spacing w:line="20" w:lineRule="atLeast"/>
        <w:rPr>
          <w:rFonts w:ascii="Sylfaen" w:hAnsi="Sylfaen" w:cs="Arial"/>
          <w:b/>
          <w:bCs/>
          <w:lang w:val="hy-AM"/>
        </w:rPr>
      </w:pPr>
      <w:r w:rsidRPr="006A2F21">
        <w:rPr>
          <w:rFonts w:ascii="Sylfaen" w:hAnsi="Sylfaen" w:cs="Arial"/>
          <w:b/>
          <w:bCs/>
          <w:lang w:val="hy-AM"/>
        </w:rPr>
        <w:lastRenderedPageBreak/>
        <w:t>Ծրագիր 01. Համայնքի տարածքում աղբահանության և սանիտարական մաքրման աշխատանքների իրականացում, կանաչապատում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6A2F21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Հեղեղատարների մաքրում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05-01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01-03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6.3 կմ ընդհանուր երկարությամբ հեղեղատարների հուների մաքրման աշխատանքների իրականացում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Մաքրման ենթարկված հեղեղատարների երկարությունը, կմ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6.3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Բնակչության անվտանգության մակարդակի բարձրացում,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Մաքրման աշխատանքների տևողությունը, 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4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1000.0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64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jc w:val="both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6. Բնակարանային շինարարություն և կոմունալ ծառայություն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Ստեփանավան բնակավայրի բազմաբնակարան շենքերի տանիքների նորոգում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rPr>
          <w:trHeight w:val="286"/>
        </w:trPr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 բնակավայրում տանիքների վերանորոգման աշխատանքների իրականացում</w:t>
            </w:r>
          </w:p>
        </w:tc>
      </w:tr>
      <w:tr w:rsidR="000D7417" w:rsidRPr="006A2F21" w:rsidTr="00FB7A0E">
        <w:trPr>
          <w:trHeight w:val="56"/>
        </w:trPr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06-01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rPr>
          <w:trHeight w:val="56"/>
        </w:trPr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 բնակավայրի բազմաբնակարան բնակելի շենքերի ընդհանուր 2400 քմ մակերեսով տանիքների նորոգում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Վերանորոգվող տանիքների ընդհանուր մակերեսը, քմ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2400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Վերանորոգվող տանիքների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</w:t>
            </w:r>
          </w:p>
        </w:tc>
      </w:tr>
      <w:tr w:rsidR="000D7417" w:rsidRPr="006A2F21" w:rsidTr="00FB7A0E">
        <w:trPr>
          <w:trHeight w:val="355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Նորոգված տանիքներ ունեցող բազմաբնակարան շենքերի տեսակարար կշիռն ընդհանուրի մեջ, %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1A27CB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</w:t>
            </w:r>
          </w:p>
        </w:tc>
      </w:tr>
      <w:tr w:rsidR="000D7417" w:rsidRPr="006A2F21" w:rsidTr="00FB7A0E">
        <w:trPr>
          <w:trHeight w:val="56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Աշխատանքների իրականացման ժամկետը,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1A27CB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35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14500.0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184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6. Բնակարանային շինարարություն և կոմունալ ծառայություն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02. Արտաքին լուսավորության համակարգերի պահպանություն և ընդլայնում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Թվով 3 բնակավայրերի փողոցների լուսավորում և լուսավորության համակարգերի ընթացիկ պահպանություն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06-02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02-01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Ստեփանավան, Ուրասար, Կաթնաղբյուր բնակավայրերի 1850 էլեկտրական սյուների  սպասարկում, օգտագործված էլեկտրաէներգիայի ծախսերի մարում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1850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Գիշերային լուսավորված փողոցների տեսակարար կշիռը ընդհանուրի մեջ,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 w:rsidRPr="006A2F21">
              <w:rPr>
                <w:rFonts w:ascii="Sylfaen" w:hAnsi="Sylfaen"/>
                <w:lang w:val="en-US"/>
              </w:rPr>
              <w:t>65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4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Բնակիչների և զբոսաշրջիկների կարծիքը համայնքում և պատմաճարտարապետական օբյեկտներում գիշերային լուսավորվածության վերաբերյալ՝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12276.0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lastRenderedPageBreak/>
              <w:t>Միջոցառումն իրականացնողի անվանումը</w:t>
            </w:r>
          </w:p>
        </w:tc>
      </w:tr>
      <w:tr w:rsidR="000D7417" w:rsidRPr="006A2F21" w:rsidTr="00FB7A0E">
        <w:trPr>
          <w:trHeight w:val="184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6. Բնակարանային շինարարություն և կոմունալ ծառայություն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02. Արտաքին լուսավորության համակարգերի պահպանություն և ընդլայնում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6A2F21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Լուսավորության ցանցի ընդլայնում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06-02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02-02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rPr>
          <w:trHeight w:val="193"/>
        </w:trPr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Համայնքում լուսավորության համակարգերի 1000 գմ երկարությամբ նոր ցանցի կառուցում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Կառուցված լուսավորության ցանցի երկարությունը, գմ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1000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Տեղադրված լուսավորության կետերի ընդհանուր թիվը, հատ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480</w:t>
            </w:r>
          </w:p>
        </w:tc>
      </w:tr>
      <w:tr w:rsidR="000D7417" w:rsidRPr="006A2F21" w:rsidTr="00FB7A0E">
        <w:trPr>
          <w:trHeight w:val="348"/>
        </w:trPr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Աշխատանքների իրականացման ժամկետը, 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3150.0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184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8. Հանգիստ, մշակույթ և կրոն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Մշակութային և մարզական կյանքի աշխուժացում, համագործակցություն ԶԼՄ-ների հետ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Մշակութային և մարզական կյանքի աշխուժացում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կենտրոնում և մնացյալ 2 բնակավայրերում մշտապես նշվում են պետական տոներն ու հիշատակի օրերը, կազմակերպվում մասսայական մշակութային-մարզական միջոցառումներ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FE5E84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9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Մատուցվող մշակութային ծառայությունների համապատասխանությունը օրենսդրական պահանջներին, սահմանված նորմատիվներին, կարգերին և չափորոշիչներին, այո/ոչ/մասամբ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</w:tr>
      <w:tr w:rsidR="000D7417" w:rsidRPr="006A2F21" w:rsidTr="00FB7A0E">
        <w:trPr>
          <w:trHeight w:val="284"/>
        </w:trPr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Հանրապետական, միջազգային </w:t>
            </w:r>
            <w:r w:rsidR="00FE5E84" w:rsidRPr="006A2F21">
              <w:rPr>
                <w:rFonts w:ascii="Sylfaen" w:hAnsi="Sylfaen"/>
                <w:lang w:val="hy-AM"/>
              </w:rPr>
              <w:t>փառատոներին</w:t>
            </w:r>
            <w:r w:rsidRPr="006A2F21">
              <w:rPr>
                <w:rFonts w:ascii="Sylfaen" w:hAnsi="Sylfaen"/>
                <w:lang w:val="hy-AM"/>
              </w:rPr>
              <w:t>, ցուցահանդեսներին երեխաների մասնակցության արդյունքները,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rPr>
          <w:trHeight w:val="284"/>
        </w:trPr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Ծառայությունների մատուցման ժամանակահատվածը, տարի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20150.0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78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Ստեփանավանի համայնքապետարան 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8. Հանգիստ, մշակույթ և կրոն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Մշակութային և մարզական կյանքի աշխուժացում, համագործակցություն ԶԼՄ-ների հետ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գրադարան» ՀՈԱԿ-ի կողմից մատուցվող ծառայությունների ընթացիկ մակարդակի պահպանություն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01-02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rPr>
          <w:trHeight w:val="367"/>
        </w:trPr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գրադարան» ՀՈԱԿ-ի կողմից թվով 2765 ընթերցողներին որակյալ ծառայությունների մատուցում, մշակութային միջոցառումների կազմակերպում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գրադարան» ՀՈԱԿ-ի աշխատակիցների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Գրադարանից օգտվողների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2765</w:t>
            </w:r>
          </w:p>
        </w:tc>
      </w:tr>
      <w:tr w:rsidR="000D7417" w:rsidRPr="006A2F21" w:rsidTr="00FB7A0E">
        <w:trPr>
          <w:trHeight w:val="255"/>
        </w:trPr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Գրքային ֆոնդի վիճակը՝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rPr>
          <w:trHeight w:val="255"/>
        </w:trPr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գրադարան» ՀՈԱԿ-ի կողմից ծառայությունների մատուցման ամիսների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11871.9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78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8. Հանգիստ, մշակույթ և կրոն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Մշակութային և մարզական կյանքի աշխուժացում, համագործակցություն ԶԼՄ-ների հետ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Ա. Մարգարյանի անվան «Մշակույթի պալատ» ՀՈԱԿ-ի բնականոն գործունեության ապահովում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01-03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rPr>
          <w:trHeight w:val="367"/>
        </w:trPr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«Մշակույթի պալատ» ՀՈԱԿ-ի կողմից տարվա ընթացքում կազմակերպվում են բազմաթիվ միջոցառումներ, գործում է գեղարվեստական և ուսուցողական 9 խումբ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Ա. Մարգարյանի անվան «Մշակույթի պալատ» ՀՈԱԿ-ի աշխատակիցների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15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Կազմակերպված մշակութային միջոցառումների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FE5E84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5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«Մշակույթի պալատ» ՀՈԱԿ-ի գույքի և սարքավորումների վիճակը՝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«Մշակույթի պալատ» ՀՈԱԿ-ի ջեռուցման օրերի թիվը,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«Մշակույթի պալատ» ՀՈԱԿ-ի կողմից ծառայությունների մատուցման ամիսների թիվը տարվա ընթացքում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22184.5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78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8. Հանգիստ, մշակույթ և կրոն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Մշակութային և մարզական կյանքի աշխուժացում, համագործակցություն ԶԼՄ-ների հետ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Մասնակցություն «Բերքի տոն» ներմարզային միջոցառմանը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01-04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FE5E84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Համայնքում ստացված բերքի՝ յուրօրինակ ձևավորմամբ ներկայացում 2019թ. հոկտեմբերին կայանալիք «Բերքի տոն» միջոցառման ժամանակ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 w:themeFill="background1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Մասնակից համայնքների թիվը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 w:rsidRPr="006A2F21">
              <w:rPr>
                <w:rFonts w:ascii="Sylfaen" w:hAnsi="Sylfaen"/>
                <w:lang w:val="en-US"/>
              </w:rPr>
              <w:t>40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Միջոցառման մասնակիցների կարծիքը համայնքի տաղավարի վերաբերյալ,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Միջոցառման նախապատրաստական աշխատանքների տևողությունը,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14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en-US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40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AA4E72" w:rsidRPr="006A2F21" w:rsidRDefault="00AA4E72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8. Հանգիստ, մշակույթ և կրոն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Մշակութային և մարզական կյանքի աշխուժացում, համագործակցություն ԶԼՄ-ների հետ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Մասնակցություն «Հայաստան» համահայկական հիմնադրամի ամենամյա մարաթոնին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01-05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«Հայաստան» համահայկական հիմնադրամի ամենամյա մարաթոնին համայնքի բյուջեից կփոխանցվի 155.0 դրամ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lastRenderedPageBreak/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rPr>
          <w:trHeight w:val="224"/>
        </w:trPr>
        <w:tc>
          <w:tcPr>
            <w:tcW w:w="7920" w:type="dxa"/>
            <w:gridSpan w:val="3"/>
            <w:shd w:val="clear" w:color="auto" w:fill="FFFFFF" w:themeFill="background1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Գումարի տրամադրման հաճախականությունը տարվա ընթացքում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155.0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en-US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40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8. Հանգիստ, մշակույթ և կրոն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Մշակութային և մարզական կյանքի աշխուժացում, համագործակցություն ԶԼՄ-ների հետ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6A2F21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«Ֆորտունա» հեռուստաընկերությանը վճարի տրամադրում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01-06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 համայնքի վերաբերյալ ճանաչողական հաղորդումների և տեսանյութերի պատրաստման նպատակով վճարի տրամադրում «Ֆորտունա» Լոռու մարզային հեռուստաընկերությանը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Պատրաստված հաղորդումների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Համայնքի ճանաչելիության մակարդակի բարձրացում, </w:t>
            </w:r>
            <w:r w:rsidRPr="006A2F21">
              <w:rPr>
                <w:rFonts w:ascii="Sylfaen" w:hAnsi="Sylfaen"/>
                <w:lang w:val="en-US"/>
              </w:rPr>
              <w:t>%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Նկարահանման աշխատանքների իրականացման տևողությունը, 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1000.0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40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8. Հանգիստ, մշակույթ և կրոն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Մշակութային և մարզական կյանքի աշխուժացում, համագործակցություն ԶԼՄ-ների հետ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Դրամաշնորհի հատկացում «Լոռու մարզ» շաբաթաթերթին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08-01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01-07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Համայնքային կյանքի նորություններին առնչվող հոդվածների պատրաստման նպատակով դրամաշնորհի տրամադրում «Լոռու մարզ» շաբաթաթերթին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rPr>
          <w:trHeight w:val="149"/>
        </w:trPr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վերաբերյալ տպագրված հոդվածների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 w:rsidRPr="006A2F21">
              <w:rPr>
                <w:rFonts w:ascii="Sylfaen" w:hAnsi="Sylfaen"/>
                <w:lang w:val="en-US"/>
              </w:rPr>
              <w:t>24</w:t>
            </w:r>
          </w:p>
        </w:tc>
      </w:tr>
      <w:tr w:rsidR="000D7417" w:rsidRPr="006A2F21" w:rsidTr="00FB7A0E">
        <w:trPr>
          <w:trHeight w:val="423"/>
        </w:trPr>
        <w:tc>
          <w:tcPr>
            <w:tcW w:w="7920" w:type="dxa"/>
            <w:gridSpan w:val="3"/>
            <w:shd w:val="clear" w:color="auto" w:fill="FFFFFF" w:themeFill="background1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Ընթերցողների բավարարվածության մակարդակը տպագրված հոդվածներից, շատ վատ, վատ, բավարար, լավ, գերազանց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մատուցման ժամանակահատվածը,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663.1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240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9. Կրթություն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Նախադպրոցական կրթության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թիվ 1 ՆՈՒՀ»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09-01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rPr>
          <w:trHeight w:val="587"/>
        </w:trPr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59" w:lineRule="auto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ՆՈՒՀ-ում գործում է 4 խումբ՝ 87 սաներով, երեխաների սպասարկման օրական ժամաքանակը կազմում է 8 ժամ, մանկապարտեզում տրամադրվում է 3 անգամյա սնունդ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4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87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Երեխաների սպասարկման օրական ժամաքանակը,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Օրվա ընթացքում սննդի տրամադրման հաճախականությունը, անգամ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Նախադպրոցական կրթության մատուցվող ծառայության համապատասխանությունը օրենսդրական պահանջներին, սահմանված նորմատիվներին, կարգերին և չափորոշիչներին, այո/ոչ/մասամբ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</w:tr>
      <w:tr w:rsidR="000D7417" w:rsidRPr="006A2F21" w:rsidTr="00FB7A0E">
        <w:trPr>
          <w:trHeight w:val="188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Մանկապարտեզի գույքի վիճակը՝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rPr>
          <w:trHeight w:val="263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</w:tr>
      <w:tr w:rsidR="000D7417" w:rsidRPr="006A2F21" w:rsidTr="00FB7A0E">
        <w:trPr>
          <w:trHeight w:val="263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տարեկան միջին հաճախելիությունը, օր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29729.9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172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թիվ 1 ՆՈՒՀ» ՀՈԱԿ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9. Կրթություն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Նախադպրոցական կրթության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</w:tcPr>
          <w:p w:rsidR="00C60533" w:rsidRPr="006A2F21" w:rsidRDefault="00C60533" w:rsidP="00C60533">
            <w:pPr>
              <w:spacing w:line="259" w:lineRule="auto"/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թիվ 2 ՆՈՒՀ»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09-01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01-02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ՆՈՒՀ-ում գործում է 1 խումբ՝ 17 սաներով, երեխաների սպասարկման օրական ժամաքանակը կազմում է 8 ժամ, մանկապարտեզում տրամադրվում է 3 անգամյա սնունդ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17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սպասարկման օրական ժամաքանակը,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Օրվա ընթացքում սննդի տրամադրման հաճախականությունը, անգամ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Նախադպրոցական կրթության մատուցվող ծառայության համապատասխանությունը օրենսդրական պահանջներին, սահմանված նորմատիվներին, կարգերին և չափորոշիչներին, այո/ոչ/մասամբ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</w:tr>
      <w:tr w:rsidR="000D7417" w:rsidRPr="006A2F21" w:rsidTr="00FB7A0E">
        <w:trPr>
          <w:trHeight w:val="188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Մանկապարտեզի գույքի վիճակը՝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rPr>
          <w:trHeight w:val="263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</w:tr>
      <w:tr w:rsidR="000D7417" w:rsidRPr="006A2F21" w:rsidTr="00FB7A0E">
        <w:trPr>
          <w:trHeight w:val="263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տարեկան միջին հաճախելիությունը, օր</w:t>
            </w:r>
            <w:r w:rsidRPr="006A2F21">
              <w:rPr>
                <w:rFonts w:ascii="Sylfaen" w:hAnsi="Sylfaen"/>
                <w:lang w:val="hy-AM"/>
              </w:rPr>
              <w:tab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2173.2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172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թիվ 2 ՆՈՒՀ» ՀՈԱԿ</w:t>
            </w:r>
          </w:p>
        </w:tc>
      </w:tr>
    </w:tbl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9. Կրթություն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Նախադպրոցական կրթության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թիվ 3 ՆՈՒՀ»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09-01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01-03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rPr>
          <w:trHeight w:val="687"/>
        </w:trPr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ՆՈՒՀ-ում գործում է 3 խումբ՝ 64 սաներով, երեխաների սպասարկման օրական ժամաքանակը կազմում է 8 ժամ, մանկապարտեզում տրամադրվում է 3 անգամյա սնունդ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64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սպասարկման օրական ժամաքանակը,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Օրվա ընթացքում սննդի տրամադրման հաճախականությունը, անգամ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 xml:space="preserve">Նախադպրոցական կրթության մատուցվող ծառայության համապատասխանությունը օրենսդրական պահանջներին, սահմանված նորմատիվներին, կարգերին և չափորոշիչներին, այո/ոչ/մասամբ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</w:tr>
      <w:tr w:rsidR="000D7417" w:rsidRPr="006A2F21" w:rsidTr="00FB7A0E">
        <w:trPr>
          <w:trHeight w:val="188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Մանկապարտեզի գույքի վիճակը՝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rPr>
          <w:trHeight w:val="263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</w:tr>
      <w:tr w:rsidR="000D7417" w:rsidRPr="006A2F21" w:rsidTr="00FB7A0E">
        <w:trPr>
          <w:trHeight w:val="263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տարեկան միջին հաճախելիությունը, օր</w:t>
            </w:r>
            <w:r w:rsidRPr="006A2F21">
              <w:rPr>
                <w:rFonts w:ascii="Sylfaen" w:hAnsi="Sylfaen"/>
                <w:lang w:val="hy-AM"/>
              </w:rPr>
              <w:tab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238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22762.6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172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թիվ 3 ՆՈՒՀ» ՀՈԱԿ</w:t>
            </w:r>
          </w:p>
        </w:tc>
      </w:tr>
    </w:tbl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9. Կրթություն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Նախադպրոցական կրթության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թիվ 4 ՆՈՒՀ»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09-01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01-04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BC513B">
        <w:trPr>
          <w:trHeight w:val="633"/>
        </w:trPr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ՆՈՒՀ-ում գործում է 4 խումբ՝ 92 սաներով, երեխաների սպասարկման օրական ժամաքանակը կազմում է 8 ժամ, մանկապարտեզում տրամադրվում է 3 անգամյա սնունդ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4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92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սպասարկման օրական ժամաքանակը,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Օրվա ընթացքում սննդի տրամադրման հաճախականությունը, անգամ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Նախադպրոցական կրթության մատուցվող ծառայության համապատասխանությունը օրենսդրական պահանջներին, սահմանված նորմատիվներին, կարգերին և չափորոշիչներին, այո/ոչ/մասամբ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</w:tr>
      <w:tr w:rsidR="000D7417" w:rsidRPr="006A2F21" w:rsidTr="00FB7A0E">
        <w:trPr>
          <w:trHeight w:val="188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Մանկապարտեզի գույքի վիճակը՝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rPr>
          <w:trHeight w:val="263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</w:tr>
      <w:tr w:rsidR="000D7417" w:rsidRPr="006A2F21" w:rsidTr="00FB7A0E">
        <w:trPr>
          <w:trHeight w:val="263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տարեկան միջին հաճախելիությունը, օր</w:t>
            </w:r>
            <w:r w:rsidRPr="006A2F21">
              <w:rPr>
                <w:rFonts w:ascii="Sylfaen" w:hAnsi="Sylfaen"/>
                <w:lang w:val="hy-AM"/>
              </w:rPr>
              <w:tab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239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31158.3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172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թիվ 4 ՆՈՒՀ» ՀՈԱԿ</w:t>
            </w:r>
          </w:p>
        </w:tc>
      </w:tr>
    </w:tbl>
    <w:p w:rsidR="00BC513B" w:rsidRPr="006A2F21" w:rsidRDefault="00BC513B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9. Կրթություն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01. Նախադպրոցական կրթության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թիվ 5 ՆՈՒՀ»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09-01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01-05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rPr>
          <w:trHeight w:val="687"/>
        </w:trPr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ՆՈՒՀ-ում գործում է 5 խումբ՝ 115 սաներով, երեխաների սպասարկման օրական ժամաքանակը կազմում է 8 ժամ, մանկապարտեզում տրամադրվում է 3 անգամյա սնունդ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5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115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սպասարկման օրական ժամաքանակը, ժամ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Օրվա ընթացքում սննդի տրամադրման հաճախականությունը, անգամ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Նախադպրոցական կրթության մատուցվող ծառայության համապատասխանությունը օրենսդրական պահանջներին, սահմանված նորմատիվներին, կարգերին և չափորոշիչներին, այո/ոչ/մասամբ 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</w:tr>
      <w:tr w:rsidR="000D7417" w:rsidRPr="006A2F21" w:rsidTr="00FB7A0E">
        <w:trPr>
          <w:trHeight w:val="188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Մանկապարտեզի գույքի վիճակը՝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rPr>
          <w:trHeight w:val="263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</w:tr>
      <w:tr w:rsidR="000D7417" w:rsidRPr="006A2F21" w:rsidTr="00FB7A0E">
        <w:trPr>
          <w:trHeight w:val="263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տարեկան միջին հաճախելիությունը, օր</w:t>
            </w:r>
            <w:r w:rsidRPr="006A2F21">
              <w:rPr>
                <w:rFonts w:ascii="Sylfaen" w:hAnsi="Sylfaen"/>
                <w:lang w:val="hy-AM"/>
              </w:rPr>
              <w:tab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38614.7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172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թիվ 5 ՆՈՒՀ» ՀՈԱԿ</w:t>
            </w:r>
          </w:p>
        </w:tc>
      </w:tr>
    </w:tbl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9. Կրթություն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02. Արտադպրոցական դաստիարակության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«Արվեստի դպրոց»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09-02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02-01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«Արվեստի դպրոց» ՀՈԱԿ-ի 36 աշխատողների միջոցով 6 բաժիններում սովորող 240 երեխաների համար գեղագիտական դաստիարակություն ստանալու հնարավորության ստեղծում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Արվեստի դպրոցի աշխատակիցների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36</w:t>
            </w:r>
          </w:p>
        </w:tc>
      </w:tr>
      <w:tr w:rsidR="000D7417" w:rsidRPr="006A2F21" w:rsidTr="00FB7A0E">
        <w:trPr>
          <w:trHeight w:val="132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Արվեստի դպրոցի բաժինների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Արվեստի դպրոց հաճախող երեխաների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մատուցման ամիսների թիվը տարվա ընթացքում, 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9</w:t>
            </w:r>
          </w:p>
        </w:tc>
      </w:tr>
      <w:tr w:rsidR="000D7417" w:rsidRPr="006A2F21" w:rsidTr="00C5279D">
        <w:trPr>
          <w:trHeight w:val="274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Մանկավարժների վերապատրաստման հաճախականությունը տարվա ընթացքում, անգամ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«Արվեստի դպրոց» ՀՈԱԿ-ի շենքի վիճակը,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jc w:val="center"/>
              <w:rPr>
                <w:rFonts w:ascii="Sylfaen" w:hAnsi="Sylfaen" w:cs="Arial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51009.3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172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«Արվեստի դպրոց» ՀՈԱԿ</w:t>
            </w:r>
          </w:p>
        </w:tc>
      </w:tr>
    </w:tbl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9. Կրթություն</w:t>
      </w:r>
    </w:p>
    <w:p w:rsidR="00C60533" w:rsidRPr="006A2F21" w:rsidRDefault="00C60533" w:rsidP="00C60533">
      <w:pPr>
        <w:spacing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Ծրագիր 02. Արտադպրոցական դաստիարակության ծառայությունների մատուցում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«Մանկապատանեկան մարզադպրոց»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09-02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02-02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38275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«Մանկապատանեկան մարզադպրոց» ՀՈԱԿ-ի 13 աշխատողների միջոցով 124 երեխաների  համար մարզվելու հնարավորության ստեղծում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Մարզադպրոցի աշխատակիցների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13</w:t>
            </w:r>
          </w:p>
        </w:tc>
      </w:tr>
      <w:tr w:rsidR="000D7417" w:rsidRPr="006A2F21" w:rsidTr="00FB7A0E">
        <w:trPr>
          <w:trHeight w:val="132"/>
        </w:trPr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Մարզադպրոցի բաժինների թիվը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Մարզադպրոց հաճախող երեխաների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124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մատուցման ամիսների թիվը տարվա ընթացքում, ամիս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9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Մանկավարժների վերապատրաստման հաճախականությունը տարվա ընթացքում, անգամ 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  <w:vAlign w:val="center"/>
          </w:tcPr>
          <w:p w:rsidR="00C60533" w:rsidRPr="006A2F21" w:rsidRDefault="00C60533" w:rsidP="00C60533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«Մանկապատանեկան մարզադպրոց» ՀՈԱԿ-ի շենքի վիճակը, շատ վատ, վատ, բավարար, լավ, գերազանց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contextualSpacing/>
              <w:jc w:val="center"/>
              <w:rPr>
                <w:rFonts w:ascii="Sylfaen" w:hAnsi="Sylfaen" w:cs="Arial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20138.9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172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«Մանկապատանեկան մարզադպրոց» ՀՈԱԿ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10. Սոցիալական պաշտպանություն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lang w:val="hy-AM"/>
        </w:rPr>
      </w:pPr>
      <w:r w:rsidRPr="006A2F21">
        <w:rPr>
          <w:rFonts w:ascii="Sylfaen" w:hAnsi="Sylfaen"/>
          <w:b/>
          <w:lang w:val="hy-AM"/>
        </w:rPr>
        <w:t>Ծրագիր 01. Աջակցություն համայնքի սոցիալապես անապահով բնակիչներին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lastRenderedPageBreak/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C45052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Սոցիալական աջակցություն համայնքի կարիքավոր ընտանիքներին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01-01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սոցիալապես անապահով 240 ընտանիքների, ըստ կարիքի գնահատման, տրամադրվում է ֆինանսական օգնություն՝ տարբեր նպատակներով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Ֆինանսական օգնություն ստացած սոցիալապես անապահով ընտանիքների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Տրամադրվող գումարի միջին չափը, հազար դրամ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10.0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Ծրագրի իրականացման ժամկետը, տարի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Տրամադրվող գումարի հասցեականությունը, այո/ոչ/մասամբ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2400.0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56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</w:p>
    <w:p w:rsidR="00C60533" w:rsidRPr="006A2F21" w:rsidRDefault="00C60533" w:rsidP="00C60533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10. Սոցիալական պաշտպանություն</w:t>
      </w:r>
    </w:p>
    <w:p w:rsidR="00C60533" w:rsidRPr="006A2F21" w:rsidRDefault="00C60533" w:rsidP="00C60533">
      <w:pPr>
        <w:spacing w:line="20" w:lineRule="atLeast"/>
        <w:rPr>
          <w:rFonts w:ascii="Sylfaen" w:hAnsi="Sylfaen"/>
          <w:lang w:val="hy-AM"/>
        </w:rPr>
      </w:pPr>
      <w:r w:rsidRPr="006A2F21">
        <w:rPr>
          <w:rFonts w:ascii="Sylfaen" w:hAnsi="Sylfaen"/>
          <w:b/>
          <w:lang w:val="hy-AM"/>
        </w:rPr>
        <w:t>Ծրագիր 01. Աջակցություն համայնքի սոցիալապես անապահով բնակիչներին</w:t>
      </w:r>
    </w:p>
    <w:tbl>
      <w:tblPr>
        <w:tblW w:w="972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10"/>
        <w:gridCol w:w="810"/>
        <w:gridCol w:w="6300"/>
        <w:gridCol w:w="1800"/>
      </w:tblGrid>
      <w:tr w:rsidR="000D7417" w:rsidRPr="006A2F21" w:rsidTr="00FB7A0E">
        <w:tc>
          <w:tcPr>
            <w:tcW w:w="1620" w:type="dxa"/>
            <w:gridSpan w:val="2"/>
            <w:vMerge w:val="restart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Ծրագրային դասիչ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անվանումը</w:t>
            </w:r>
          </w:p>
        </w:tc>
      </w:tr>
      <w:tr w:rsidR="000D7417" w:rsidRPr="006A2F21" w:rsidTr="00FB7A0E">
        <w:tc>
          <w:tcPr>
            <w:tcW w:w="1620" w:type="dxa"/>
            <w:gridSpan w:val="2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Աջակցություն «Ստեփանավան» բարեգործական հիմնադրամին</w:t>
            </w:r>
          </w:p>
        </w:tc>
      </w:tr>
      <w:tr w:rsidR="000D7417" w:rsidRPr="006A2F21" w:rsidTr="00FB7A0E"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10-01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01-02</w:t>
            </w:r>
          </w:p>
        </w:tc>
        <w:tc>
          <w:tcPr>
            <w:tcW w:w="8100" w:type="dxa"/>
            <w:gridSpan w:val="2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նկարագրությունը</w:t>
            </w:r>
          </w:p>
        </w:tc>
      </w:tr>
      <w:tr w:rsidR="000D7417" w:rsidRPr="00C45052" w:rsidTr="00FB7A0E"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100" w:type="dxa"/>
            <w:gridSpan w:val="2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Նվիրաբերություն «Ստեփանավան» բարեգործական հիմնադրամին՝ սոցիալական ծրագրերի իրագործման նպատակով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արդյունքային ցուցանիշներ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Ցուցանիշի արժեք</w:t>
            </w:r>
          </w:p>
        </w:tc>
      </w:tr>
      <w:tr w:rsidR="000D7417" w:rsidRPr="006A2F21" w:rsidTr="00FB7A0E">
        <w:trPr>
          <w:trHeight w:val="376"/>
        </w:trPr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«Ստեփանավան» բարեգործական հիմնադրամի կողմից</w:t>
            </w:r>
            <w:r w:rsidRPr="006A2F21">
              <w:rPr>
                <w:rFonts w:ascii="Sylfaen" w:hAnsi="Sylfaen" w:cs="Sylfaen"/>
                <w:lang w:val="hy-AM"/>
              </w:rPr>
              <w:t xml:space="preserve"> իրականացվող ծրագրերի թիվը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38275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Գումարի տրամադրման հաճախականությունը տարվա ընթացքում, անգամ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</w:tr>
      <w:tr w:rsidR="000D7417" w:rsidRPr="006A2F21" w:rsidTr="00FB7A0E">
        <w:tc>
          <w:tcPr>
            <w:tcW w:w="7920" w:type="dxa"/>
            <w:gridSpan w:val="3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Միջոցառման վրա կատարվող ծախսերը (հազար դրամ)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60533" w:rsidRPr="006A2F21" w:rsidRDefault="00C60533" w:rsidP="00C6053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5700.0</w:t>
            </w:r>
          </w:p>
        </w:tc>
      </w:tr>
      <w:tr w:rsidR="000D7417" w:rsidRPr="006A2F21" w:rsidTr="00FB7A0E">
        <w:tc>
          <w:tcPr>
            <w:tcW w:w="9720" w:type="dxa"/>
            <w:gridSpan w:val="4"/>
            <w:shd w:val="clear" w:color="auto" w:fill="BFBFB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Միջոցառումն իրականացնողի անվանումը</w:t>
            </w:r>
          </w:p>
        </w:tc>
      </w:tr>
      <w:tr w:rsidR="000D7417" w:rsidRPr="006A2F21" w:rsidTr="00FB7A0E">
        <w:trPr>
          <w:trHeight w:val="56"/>
        </w:trPr>
        <w:tc>
          <w:tcPr>
            <w:tcW w:w="9720" w:type="dxa"/>
            <w:gridSpan w:val="4"/>
            <w:shd w:val="clear" w:color="auto" w:fill="FFFFFF"/>
          </w:tcPr>
          <w:p w:rsidR="00C60533" w:rsidRPr="006A2F21" w:rsidRDefault="00C60533" w:rsidP="00C60533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Ստեփանավանի համայնքապետարան</w:t>
            </w:r>
          </w:p>
        </w:tc>
      </w:tr>
    </w:tbl>
    <w:p w:rsidR="00A25CA1" w:rsidRPr="006A2F21" w:rsidRDefault="00A25CA1" w:rsidP="00A933F3">
      <w:pPr>
        <w:spacing w:line="20" w:lineRule="atLeast"/>
        <w:jc w:val="both"/>
        <w:rPr>
          <w:rFonts w:ascii="Sylfaen" w:hAnsi="Sylfaen"/>
          <w:b/>
          <w:sz w:val="24"/>
          <w:szCs w:val="24"/>
          <w:lang w:val="hy-AM"/>
        </w:rPr>
        <w:sectPr w:rsidR="00A25CA1" w:rsidRPr="006A2F21" w:rsidSect="00D93C31">
          <w:type w:val="continuous"/>
          <w:pgSz w:w="11907" w:h="16839" w:code="9"/>
          <w:pgMar w:top="709" w:right="734" w:bottom="850" w:left="1411" w:header="720" w:footer="720" w:gutter="0"/>
          <w:pgNumType w:chapStyle="1"/>
          <w:cols w:space="720"/>
          <w:titlePg/>
          <w:docGrid w:linePitch="360"/>
        </w:sectPr>
      </w:pPr>
    </w:p>
    <w:p w:rsidR="00616A5A" w:rsidRPr="006A2F21" w:rsidRDefault="00616A5A" w:rsidP="00D83DFF">
      <w:pPr>
        <w:spacing w:line="20" w:lineRule="atLeast"/>
        <w:rPr>
          <w:rFonts w:ascii="Sylfaen" w:hAnsi="Sylfaen"/>
          <w:b/>
          <w:sz w:val="24"/>
          <w:szCs w:val="24"/>
          <w:lang w:val="hy-AM"/>
        </w:rPr>
      </w:pPr>
    </w:p>
    <w:p w:rsidR="00720847" w:rsidRPr="006A2F21" w:rsidRDefault="00720847" w:rsidP="00071E1B">
      <w:pPr>
        <w:spacing w:after="120"/>
        <w:jc w:val="center"/>
        <w:rPr>
          <w:rFonts w:ascii="Sylfaen" w:hAnsi="Sylfaen"/>
          <w:b/>
          <w:sz w:val="26"/>
          <w:szCs w:val="26"/>
          <w:lang w:val="hy-AM"/>
        </w:rPr>
      </w:pPr>
    </w:p>
    <w:p w:rsidR="00071E1B" w:rsidRPr="006A2F21" w:rsidRDefault="00071E1B" w:rsidP="00071E1B">
      <w:pPr>
        <w:spacing w:after="120"/>
        <w:jc w:val="center"/>
        <w:rPr>
          <w:rFonts w:ascii="Sylfaen" w:hAnsi="Sylfaen"/>
          <w:b/>
          <w:sz w:val="26"/>
          <w:szCs w:val="26"/>
          <w:lang w:val="hy-AM"/>
        </w:rPr>
      </w:pPr>
      <w:r w:rsidRPr="006A2F21">
        <w:rPr>
          <w:rFonts w:ascii="Sylfaen" w:hAnsi="Sylfaen"/>
          <w:b/>
          <w:sz w:val="26"/>
          <w:szCs w:val="26"/>
          <w:lang w:val="hy-AM"/>
        </w:rPr>
        <w:t>ՀԱՄԱՅՆՔԻ ԲՅՈՒՋԵԻ ԾՐԱԳՐԵՐԻ ԵՎ ՄԻՋՈՑԱՌՈՒՄՆԵՐԻ ԾԱԽՍԵՐԸ՝ ԸՍՏ ՏՆՏԵՍԱԳԻՏԱԿԱՆ ԴԱՍԱԿԱՐԳՄԱՆ</w:t>
      </w:r>
    </w:p>
    <w:p w:rsidR="00720847" w:rsidRPr="006A2F21" w:rsidRDefault="00071E1B" w:rsidP="00071E1B">
      <w:pPr>
        <w:ind w:left="1416"/>
        <w:jc w:val="righ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(հազար  դրամ)</w:t>
      </w:r>
    </w:p>
    <w:p w:rsidR="00174A9D" w:rsidRPr="006A2F21" w:rsidRDefault="00174A9D" w:rsidP="00AC7D18">
      <w:pPr>
        <w:ind w:left="1416"/>
        <w:rPr>
          <w:rFonts w:ascii="Sylfaen" w:hAnsi="Sylfaen"/>
          <w:b/>
          <w:sz w:val="22"/>
          <w:szCs w:val="22"/>
          <w:lang w:val="hy-AM"/>
        </w:rPr>
        <w:sectPr w:rsidR="00174A9D" w:rsidRPr="006A2F21" w:rsidSect="00D83DFF">
          <w:type w:val="continuous"/>
          <w:pgSz w:w="16839" w:h="11907" w:orient="landscape" w:code="9"/>
          <w:pgMar w:top="284" w:right="850" w:bottom="734" w:left="850" w:header="720" w:footer="720" w:gutter="0"/>
          <w:pgNumType w:chapStyle="1"/>
          <w:cols w:space="720"/>
          <w:titlePg/>
          <w:docGrid w:linePitch="360"/>
        </w:sectPr>
      </w:pPr>
    </w:p>
    <w:p w:rsidR="00BD2EB5" w:rsidRPr="006A2F21" w:rsidRDefault="00BD2EB5" w:rsidP="00BD2EB5">
      <w:pPr>
        <w:spacing w:after="120"/>
        <w:rPr>
          <w:rFonts w:ascii="Sylfaen" w:hAnsi="Sylfaen" w:cs="Sylfaen"/>
          <w:b/>
          <w:sz w:val="2"/>
          <w:lang w:val="hy-AM"/>
        </w:rPr>
      </w:pPr>
    </w:p>
    <w:tbl>
      <w:tblPr>
        <w:tblpPr w:leftFromText="180" w:rightFromText="180" w:vertAnchor="text" w:tblpXSpec="center" w:tblpY="1"/>
        <w:tblOverlap w:val="never"/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838"/>
        <w:gridCol w:w="852"/>
        <w:gridCol w:w="3118"/>
        <w:gridCol w:w="993"/>
        <w:gridCol w:w="6"/>
        <w:gridCol w:w="1112"/>
        <w:gridCol w:w="993"/>
        <w:gridCol w:w="850"/>
        <w:gridCol w:w="992"/>
        <w:gridCol w:w="986"/>
        <w:gridCol w:w="1014"/>
        <w:gridCol w:w="1254"/>
        <w:gridCol w:w="1277"/>
        <w:gridCol w:w="1145"/>
      </w:tblGrid>
      <w:tr w:rsidR="000D7417" w:rsidRPr="006A2F21" w:rsidTr="00B05476">
        <w:trPr>
          <w:jc w:val="center"/>
        </w:trPr>
        <w:tc>
          <w:tcPr>
            <w:tcW w:w="1690" w:type="dxa"/>
            <w:gridSpan w:val="2"/>
            <w:vMerge w:val="restart"/>
            <w:shd w:val="clear" w:color="auto" w:fill="BFBFBF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Ծրագրային դասիչ</w:t>
            </w:r>
          </w:p>
        </w:tc>
        <w:tc>
          <w:tcPr>
            <w:tcW w:w="3118" w:type="dxa"/>
            <w:vMerge w:val="restart"/>
            <w:shd w:val="clear" w:color="auto" w:fill="BFBFBF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Ծրագիր/Միջոցառում</w:t>
            </w:r>
          </w:p>
        </w:tc>
        <w:tc>
          <w:tcPr>
            <w:tcW w:w="10622" w:type="dxa"/>
            <w:gridSpan w:val="11"/>
            <w:shd w:val="clear" w:color="auto" w:fill="BFBFBF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Ծախսեր </w:t>
            </w:r>
          </w:p>
        </w:tc>
      </w:tr>
      <w:tr w:rsidR="000D7417" w:rsidRPr="00C45052" w:rsidTr="00B05476">
        <w:trPr>
          <w:cantSplit/>
          <w:trHeight w:val="2057"/>
          <w:jc w:val="center"/>
        </w:trPr>
        <w:tc>
          <w:tcPr>
            <w:tcW w:w="1690" w:type="dxa"/>
            <w:gridSpan w:val="2"/>
            <w:vMerge/>
            <w:shd w:val="clear" w:color="auto" w:fill="BFBFBF"/>
          </w:tcPr>
          <w:p w:rsidR="006B5496" w:rsidRPr="006A2F21" w:rsidRDefault="006B5496" w:rsidP="00B05476">
            <w:pPr>
              <w:spacing w:line="20" w:lineRule="atLeast"/>
              <w:jc w:val="both"/>
              <w:rPr>
                <w:rFonts w:ascii="Sylfaen" w:hAnsi="Sylfaen" w:cs="Arial Unicode MS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vMerge/>
            <w:shd w:val="clear" w:color="auto" w:fill="BFBFBF"/>
          </w:tcPr>
          <w:p w:rsidR="006B5496" w:rsidRPr="006A2F21" w:rsidRDefault="006B5496" w:rsidP="00B05476">
            <w:pPr>
              <w:spacing w:line="20" w:lineRule="atLeast"/>
              <w:jc w:val="both"/>
              <w:rPr>
                <w:rFonts w:ascii="Sylfaen" w:hAnsi="Sylfaen" w:cs="Arial Unicode MS"/>
                <w:b/>
                <w:i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shd w:val="clear" w:color="auto" w:fill="BFBFBF"/>
            <w:textDirection w:val="btLr"/>
            <w:vAlign w:val="center"/>
          </w:tcPr>
          <w:p w:rsidR="006B5496" w:rsidRPr="006A2F21" w:rsidRDefault="006B5496" w:rsidP="00B05476">
            <w:pPr>
              <w:spacing w:line="20" w:lineRule="atLeast"/>
              <w:ind w:left="113" w:right="113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118" w:type="dxa"/>
            <w:gridSpan w:val="2"/>
            <w:shd w:val="clear" w:color="auto" w:fill="BFBFBF"/>
            <w:textDirection w:val="btLr"/>
            <w:vAlign w:val="center"/>
          </w:tcPr>
          <w:p w:rsidR="006B5496" w:rsidRPr="006A2F21" w:rsidRDefault="006B5496" w:rsidP="00B05476">
            <w:pPr>
              <w:spacing w:line="20" w:lineRule="atLeast"/>
              <w:ind w:left="113" w:right="113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Աշխատանքի վարձատրություն</w:t>
            </w:r>
          </w:p>
        </w:tc>
        <w:tc>
          <w:tcPr>
            <w:tcW w:w="993" w:type="dxa"/>
            <w:shd w:val="clear" w:color="auto" w:fill="BFBFBF"/>
            <w:textDirection w:val="btLr"/>
            <w:vAlign w:val="center"/>
          </w:tcPr>
          <w:p w:rsidR="006B5496" w:rsidRPr="006A2F21" w:rsidRDefault="006B5496" w:rsidP="00B05476">
            <w:pPr>
              <w:spacing w:line="20" w:lineRule="atLeast"/>
              <w:ind w:left="113" w:right="113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Ծառայությունների և ապրանքների ձեռքբերում</w:t>
            </w:r>
          </w:p>
        </w:tc>
        <w:tc>
          <w:tcPr>
            <w:tcW w:w="850" w:type="dxa"/>
            <w:shd w:val="clear" w:color="auto" w:fill="BFBFBF"/>
            <w:textDirection w:val="btLr"/>
            <w:vAlign w:val="center"/>
          </w:tcPr>
          <w:p w:rsidR="006B5496" w:rsidRPr="006A2F21" w:rsidRDefault="006B5496" w:rsidP="00B05476">
            <w:pPr>
              <w:spacing w:line="20" w:lineRule="atLeast"/>
              <w:ind w:left="113" w:right="113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Տոկոսավճարներ</w:t>
            </w:r>
          </w:p>
        </w:tc>
        <w:tc>
          <w:tcPr>
            <w:tcW w:w="992" w:type="dxa"/>
            <w:shd w:val="clear" w:color="auto" w:fill="BFBFBF"/>
            <w:textDirection w:val="btLr"/>
            <w:vAlign w:val="center"/>
          </w:tcPr>
          <w:p w:rsidR="006B5496" w:rsidRPr="006A2F21" w:rsidRDefault="006B5496" w:rsidP="00B05476">
            <w:pPr>
              <w:spacing w:line="20" w:lineRule="atLeast"/>
              <w:ind w:left="113" w:right="113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Սուբսիդիաներ</w:t>
            </w:r>
          </w:p>
        </w:tc>
        <w:tc>
          <w:tcPr>
            <w:tcW w:w="986" w:type="dxa"/>
            <w:shd w:val="clear" w:color="auto" w:fill="BFBFBF"/>
            <w:textDirection w:val="btLr"/>
            <w:vAlign w:val="center"/>
          </w:tcPr>
          <w:p w:rsidR="006B5496" w:rsidRPr="006A2F21" w:rsidRDefault="006B5496" w:rsidP="00B05476">
            <w:pPr>
              <w:spacing w:line="20" w:lineRule="atLeast"/>
              <w:ind w:left="113" w:right="113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Դրամաշնորհներ</w:t>
            </w:r>
          </w:p>
        </w:tc>
        <w:tc>
          <w:tcPr>
            <w:tcW w:w="1014" w:type="dxa"/>
            <w:shd w:val="clear" w:color="auto" w:fill="BFBFBF"/>
            <w:textDirection w:val="btLr"/>
            <w:vAlign w:val="center"/>
          </w:tcPr>
          <w:p w:rsidR="006B5496" w:rsidRPr="006A2F21" w:rsidRDefault="006B5496" w:rsidP="00B05476">
            <w:pPr>
              <w:spacing w:line="20" w:lineRule="atLeast"/>
              <w:ind w:left="113" w:right="113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Սոցիալական նպաստներ և կենսաթոշակներ</w:t>
            </w:r>
          </w:p>
        </w:tc>
        <w:tc>
          <w:tcPr>
            <w:tcW w:w="1254" w:type="dxa"/>
            <w:shd w:val="clear" w:color="auto" w:fill="BFBFBF"/>
            <w:textDirection w:val="btLr"/>
            <w:vAlign w:val="center"/>
          </w:tcPr>
          <w:p w:rsidR="006B5496" w:rsidRPr="006A2F21" w:rsidRDefault="006B5496" w:rsidP="00B05476">
            <w:pPr>
              <w:spacing w:line="20" w:lineRule="atLeast"/>
              <w:ind w:left="113" w:right="113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Այլ ծախսեր</w:t>
            </w:r>
          </w:p>
        </w:tc>
        <w:tc>
          <w:tcPr>
            <w:tcW w:w="1277" w:type="dxa"/>
            <w:shd w:val="clear" w:color="auto" w:fill="BFBFBF"/>
            <w:textDirection w:val="btLr"/>
            <w:vAlign w:val="center"/>
          </w:tcPr>
          <w:p w:rsidR="006B5496" w:rsidRPr="006A2F21" w:rsidRDefault="006B5496" w:rsidP="00B05476">
            <w:pPr>
              <w:spacing w:line="20" w:lineRule="atLeast"/>
              <w:ind w:left="113" w:right="113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Ոչ ֆինանսական ակտիվների գծով ծախսեր</w:t>
            </w:r>
          </w:p>
        </w:tc>
        <w:tc>
          <w:tcPr>
            <w:tcW w:w="1145" w:type="dxa"/>
            <w:shd w:val="clear" w:color="auto" w:fill="BFBFBF"/>
            <w:textDirection w:val="btLr"/>
            <w:vAlign w:val="center"/>
          </w:tcPr>
          <w:p w:rsidR="006B5496" w:rsidRPr="006A2F21" w:rsidRDefault="006B5496" w:rsidP="00B05476">
            <w:pPr>
              <w:spacing w:line="20" w:lineRule="atLeast"/>
              <w:ind w:left="113" w:right="113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Ոչ ֆինանսական ակտիվների իրացումից մուտքեր</w:t>
            </w:r>
          </w:p>
        </w:tc>
      </w:tr>
      <w:tr w:rsidR="000D7417" w:rsidRPr="006A2F21" w:rsidTr="00B05476">
        <w:trPr>
          <w:cantSplit/>
          <w:trHeight w:val="222"/>
          <w:jc w:val="center"/>
        </w:trPr>
        <w:tc>
          <w:tcPr>
            <w:tcW w:w="4808" w:type="dxa"/>
            <w:gridSpan w:val="3"/>
            <w:shd w:val="clear" w:color="auto" w:fill="FFF2CC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129014.4</w:t>
            </w:r>
          </w:p>
        </w:tc>
        <w:tc>
          <w:tcPr>
            <w:tcW w:w="1118" w:type="dxa"/>
            <w:gridSpan w:val="2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98140.1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27151.3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223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3500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DEEAF6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</w:p>
        </w:tc>
      </w:tr>
      <w:tr w:rsidR="000D7417" w:rsidRPr="006A2F21" w:rsidTr="00B05476">
        <w:trPr>
          <w:cantSplit/>
          <w:trHeight w:val="455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Ընդհանուր բնույթի համայնքային ծառայությունների մատուցում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129014.4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98140.1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27151.3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223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3500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BFBFBF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0D7417" w:rsidRPr="006A2F21" w:rsidTr="00B05476">
        <w:trPr>
          <w:cantSplit/>
          <w:trHeight w:val="455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Ստեփանավանի համայնքապետարանի ա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շխատակազմի բնականոն գործունեության ապահովում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102587.1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85068.5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17518.6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5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Ուրասար բնակավայրում վարչական ծառայությունների մատուցում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6121.2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6121.2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60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01-03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Կաթնաղբյուր բնակավայրում վարչական ծառայությունների մատուցում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6050.4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6050.4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52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01-04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Համակարգչային տեխնիկայի ձեռք բերում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3500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3500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 </w:t>
            </w:r>
          </w:p>
        </w:tc>
      </w:tr>
      <w:tr w:rsidR="000D7417" w:rsidRPr="006A2F21" w:rsidTr="00B05476">
        <w:trPr>
          <w:cantSplit/>
          <w:trHeight w:val="36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01-05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Քաղաքացիական կացության ակտերի պետական գրանցումներ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5368.7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5368.7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207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01-06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Համակարգչային ծառայությունների ձեռք բերում, սպասարկման վճարների տրամադրում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260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260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01-07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Համայնքային գույքի գնահատման, պետական </w:t>
            </w:r>
            <w:r w:rsidRPr="006A2F21">
              <w:rPr>
                <w:rFonts w:ascii="Sylfaen" w:eastAsia="MS Mincho" w:hAnsi="Sylfaen" w:cs="MS Mincho"/>
                <w:sz w:val="18"/>
                <w:szCs w:val="18"/>
                <w:lang w:val="hy-AM"/>
              </w:rPr>
              <w:t>գրանցման, վկայականների ձեռք բերման աշխատանքների իրականացում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1570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1570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lastRenderedPageBreak/>
              <w:t>01-01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01-08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="Calibri" w:hAnsi="Sylfaen"/>
                <w:sz w:val="18"/>
                <w:szCs w:val="18"/>
                <w:lang w:val="hy-AM"/>
              </w:rPr>
              <w:t>Անդամավճարի տրամադրում «Հայաստանի համայնքների միություն» ՀԿ-ին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134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134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01-09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Գերեզմանատների պահպանություն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3200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900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2300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</w:t>
            </w:r>
            <w:r w:rsidRPr="006A2F21">
              <w:rPr>
                <w:rFonts w:ascii="Sylfaen" w:hAnsi="Sylfaen" w:cs="Arial Unicode MS"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Պարտադիր վճարների տրամադրում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223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223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4808" w:type="dxa"/>
            <w:gridSpan w:val="3"/>
            <w:shd w:val="clear" w:color="auto" w:fill="FFF2CC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4. Տնտեսական հարաբերություններ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21333.3</w:t>
            </w:r>
          </w:p>
        </w:tc>
        <w:tc>
          <w:tcPr>
            <w:tcW w:w="1118" w:type="dxa"/>
            <w:gridSpan w:val="2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b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b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b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b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500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35833.3</w:t>
            </w:r>
          </w:p>
        </w:tc>
        <w:tc>
          <w:tcPr>
            <w:tcW w:w="1145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-15000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BDD6EE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04-01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Գյուղատնտեսության զարգացման համար նպաստավոր պայմանների ստեղծում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A6A6A6"/>
            <w:vAlign w:val="center"/>
          </w:tcPr>
          <w:p w:rsidR="006B5496" w:rsidRPr="006A2F21" w:rsidRDefault="006B5496" w:rsidP="00B05476">
            <w:pPr>
              <w:spacing w:line="20" w:lineRule="atLeast"/>
              <w:ind w:left="-115" w:firstLine="295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04-01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5496" w:rsidRPr="006A2F21" w:rsidRDefault="006B5496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Անասունների ջրխմոցների կառուցման նպատակով ներդրման իրականացում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BDD6EE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D7417" w:rsidRPr="006A2F21" w:rsidTr="00B05476">
        <w:trPr>
          <w:cantSplit/>
          <w:trHeight w:val="228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04-02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բնակավայրի ճանապարհային տնտեսության վիճակի բարելավում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35833.3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35833.3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A6A6A6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0D7417" w:rsidRPr="006A2F21" w:rsidTr="00B05476">
        <w:trPr>
          <w:cantSplit/>
          <w:trHeight w:val="24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04-02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բնակավայրի ճանապարհների նորոգում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35833.3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35833.3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BDD6EE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D7417" w:rsidRPr="006A2F21" w:rsidTr="00B05476">
        <w:trPr>
          <w:cantSplit/>
          <w:trHeight w:val="228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04-03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Հողի վաճառք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-15000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-15000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A6A6A6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0D7417" w:rsidRPr="006A2F21" w:rsidTr="00B05476">
        <w:trPr>
          <w:cantSplit/>
          <w:trHeight w:val="24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04-03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03-01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Հողի օտարում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-15000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-15000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289"/>
          <w:jc w:val="center"/>
        </w:trPr>
        <w:tc>
          <w:tcPr>
            <w:tcW w:w="4808" w:type="dxa"/>
            <w:gridSpan w:val="3"/>
            <w:shd w:val="clear" w:color="auto" w:fill="FFF2CC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Շրջակա միջավայրի պահպանություն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60000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60000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b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b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b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b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b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b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b/>
              </w:rPr>
            </w:pPr>
            <w:r w:rsidRPr="006A2F21">
              <w:rPr>
                <w:rFonts w:ascii="Sylfaen" w:hAnsi="Sylfaen" w:cs="Arial"/>
                <w:b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BDD6EE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05-01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Համայնքի տարածքում աղբահանության և սանիտարական մաքրման աշխատանքների իրականացում, կանաչապատում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60000</w:t>
            </w:r>
            <w:r w:rsidRPr="006A2F21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60000</w:t>
            </w:r>
            <w:r w:rsidRPr="006A2F21">
              <w:rPr>
                <w:rFonts w:ascii="Sylfaen" w:hAnsi="Sylfaen" w:cs="Calibri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A6A6A6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57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lastRenderedPageBreak/>
              <w:t>05-01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 ողջ տարածքում կանոնավոր աղբահանության և սանիտարական մաքրման ծառայությունների մատուցում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52000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52000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05-01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Համայնքի կանաչապատում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7000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7000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05-01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01-03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Հեղեղատարների մաքրում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1000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4808" w:type="dxa"/>
            <w:gridSpan w:val="3"/>
            <w:shd w:val="clear" w:color="auto" w:fill="FFF2CC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29926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12276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17650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BDD6EE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06-01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բնակավայրի բազմաբնակարան շենքերի տանիքների նորոգում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14500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14500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A6A6A6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06-01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բնակավայրում տանիքների վերանորոգման աշխատանքների իրականացում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14500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14500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BDD6EE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D7417" w:rsidRPr="006A2F21" w:rsidTr="00B05476">
        <w:trPr>
          <w:cantSplit/>
          <w:trHeight w:val="354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Արտաքին լուսավորության համակարգերի պահպանություն և ընդլայնում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15426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12276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3150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A6A6A6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5496" w:rsidRPr="006A2F21" w:rsidRDefault="006B5496" w:rsidP="00B05476">
            <w:pPr>
              <w:spacing w:line="20" w:lineRule="atLeast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Թվով 3 բնակավայրերի փողոցների լուսավորում և լուսավորության համակարգերի ընթացիկ պահպանություն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12276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12276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02-02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Լուսավորության ցանցի ընդլայնում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3150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3150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 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4808" w:type="dxa"/>
            <w:gridSpan w:val="3"/>
            <w:shd w:val="clear" w:color="auto" w:fill="FFF2CC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 xml:space="preserve">Բաժին (Ոլորտ) 8. 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Հանգիստ, մշակույթ և կրոն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56104.5</w:t>
            </w:r>
          </w:p>
        </w:tc>
        <w:tc>
          <w:tcPr>
            <w:tcW w:w="1118" w:type="dxa"/>
            <w:gridSpan w:val="2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6009.2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34874.5</w:t>
            </w:r>
          </w:p>
        </w:tc>
        <w:tc>
          <w:tcPr>
            <w:tcW w:w="101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15220.8</w:t>
            </w:r>
          </w:p>
        </w:tc>
        <w:tc>
          <w:tcPr>
            <w:tcW w:w="1277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BDD6EE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D7417" w:rsidRPr="006A2F21" w:rsidTr="00B05476">
        <w:trPr>
          <w:cantSplit/>
          <w:trHeight w:val="415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Մշակութային և մարզական կյանքի աշխուժացում, համագործակցություն ԶԼՄ-ների հետ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56104.5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6009.2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34874.5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15220.8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A6A6A6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Մշակութային և մարզական կյանքի աշխուժացում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20150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4929.2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15220.8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lastRenderedPageBreak/>
              <w:t>08-01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«Ստեփանավանի գրադարան» ՀՈԱԿ-ի </w:t>
            </w: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կողմից մատուցվող ծառայությունների ընթացիկ մակարդակի պահպանություն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11871.9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11871.9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01-03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tabs>
                <w:tab w:val="left" w:pos="1170"/>
              </w:tabs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Ստեփանավանի Ա. Մարգարյանի անվան «Մշակույթի պալատ» ՀՈԱԿ-ի բնականոն գործունեության ապահովում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22184.5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22184.5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01-04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Մասնակցություն «Բերքի տոն» ներմարզային միջոցառմանը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80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80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 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01-05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Մասնակցություն «Հայաստան» համահայկական հիմնադրամի ամենամյա մարաթոնին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155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155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01-06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«Ֆորտունա» հեռուստաընկերությանը վճարի տրամադրում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</w:rPr>
              <w:t>1000</w:t>
            </w:r>
            <w:r w:rsidRPr="006A2F21">
              <w:rPr>
                <w:rFonts w:ascii="Sylfaen" w:hAnsi="Sylfaen" w:cs="Calibri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01-07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Դրամաշնորհի հատկացում «Լոռու մարզ» շաբաթաթերթին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663.1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663.1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4808" w:type="dxa"/>
            <w:gridSpan w:val="3"/>
            <w:shd w:val="clear" w:color="auto" w:fill="FFF2CC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 xml:space="preserve">Բաժին (Ոլորտ) 9. 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Կրթություն</w:t>
            </w:r>
          </w:p>
        </w:tc>
        <w:tc>
          <w:tcPr>
            <w:tcW w:w="999" w:type="dxa"/>
            <w:gridSpan w:val="2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195586.9</w:t>
            </w:r>
          </w:p>
        </w:tc>
        <w:tc>
          <w:tcPr>
            <w:tcW w:w="1112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194268.7</w:t>
            </w:r>
          </w:p>
        </w:tc>
        <w:tc>
          <w:tcPr>
            <w:tcW w:w="101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1318.2</w:t>
            </w:r>
          </w:p>
        </w:tc>
        <w:tc>
          <w:tcPr>
            <w:tcW w:w="1277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BDD6EE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D7417" w:rsidRPr="006A2F21" w:rsidTr="00B05476">
        <w:trPr>
          <w:cantSplit/>
          <w:trHeight w:val="22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Նախադպրոցական կրթության ծառայությունների մատուցում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124438.7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124438.7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A6A6A6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1 ՆՈՒՀ» ՀՈԱԿ-ի կողմից մատուցվող ծառայությունների ընթացիկ մակարդակի պահպանում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29729.9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29729.9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01-02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2 ՆՈՒՀ» ՀՈԱԿ-ի կողմից մատուցվող ծառայությունների ընթացիկ մակարդակի պահպանում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2173.2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2173.2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01-03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3 ՆՈՒՀ» ՀՈԱԿ-ի կողմից մատուցվող ծառայությունների ընթացիկ մակարդակի պահպանում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22762.6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22762.6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lastRenderedPageBreak/>
              <w:t>09-01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01-04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4 ՆՈՒՀ» ՀՈԱԿ-ի կողմից մատուցվող ծառայությունների ընթացիկ մակարդակի պահպանում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31158.3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31158.3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01-05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5 ՆՈՒՀ» ՀՈԱԿ-ի կողմից մատուցվող ծառայությունների ընթացիկ մակարդակի պահպանում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38614.7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38614.7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BDD6EE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D7417" w:rsidRPr="006A2F21" w:rsidTr="00B05476">
        <w:trPr>
          <w:cantSplit/>
          <w:trHeight w:val="421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09-02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Արտադպրոցական դաստիարակության ծառայությունների մատուցում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71148.2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69830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1318.2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A6A6A6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Ծրագրի միջոցառումներ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09-02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02-01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Ստեփանավանի«Արվեստի դպրոց» ՀՈԱԿ-ի կողմից մատուցվող ծառայությունների ընթացիկ մակարդակի պահպանում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51009.3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51009.3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624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09-02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02-02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Ստեփանավանի«Մանկապատանեկան մարզադպրոց» ՀՈԱԿ-ի կողմից մատուցվող ծառայությունների ընթացիկ մակարդակի պահպանում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20138.9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18820.7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1318.2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4808" w:type="dxa"/>
            <w:gridSpan w:val="3"/>
            <w:shd w:val="clear" w:color="auto" w:fill="FFF2CC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 xml:space="preserve">Բաժին (Ոլորտ) 10. 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Սոցիալական պաշտպանություն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8100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2400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5700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BDD6EE"/>
            <w:vAlign w:val="center"/>
          </w:tcPr>
          <w:p w:rsidR="006B5496" w:rsidRPr="006A2F21" w:rsidRDefault="006B5496" w:rsidP="00B05476">
            <w:pPr>
              <w:spacing w:line="20" w:lineRule="atLeast"/>
              <w:ind w:firstLine="2880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Ծրագիր</w:t>
            </w:r>
          </w:p>
        </w:tc>
      </w:tr>
      <w:tr w:rsidR="000D7417" w:rsidRPr="006A2F21" w:rsidTr="00B05476">
        <w:trPr>
          <w:cantSplit/>
          <w:trHeight w:val="362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10-01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Աջակցություն համայնքի սոցիալապես անապահով բնակիչներին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8100</w:t>
            </w:r>
            <w:r w:rsidRPr="006A2F21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2400</w:t>
            </w:r>
            <w:r w:rsidRPr="006A2F21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Cs/>
                <w:sz w:val="18"/>
                <w:szCs w:val="18"/>
                <w:lang w:val="hy-AM"/>
              </w:rPr>
              <w:t>5700</w:t>
            </w:r>
            <w:r w:rsidRPr="006A2F21">
              <w:rPr>
                <w:rFonts w:ascii="Sylfaen" w:hAnsi="Sylfaen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15430" w:type="dxa"/>
            <w:gridSpan w:val="14"/>
            <w:shd w:val="clear" w:color="auto" w:fill="A6A6A6"/>
            <w:vAlign w:val="center"/>
          </w:tcPr>
          <w:p w:rsidR="006B5496" w:rsidRPr="006A2F21" w:rsidRDefault="006B5496" w:rsidP="00B05476">
            <w:pPr>
              <w:spacing w:line="20" w:lineRule="atLeast"/>
              <w:ind w:firstLine="851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 xml:space="preserve">                                             Ծրագրի միջոցառումներ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10-01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համայնքի կարիքավոր ընտանիքներին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</w:rPr>
              <w:t>2400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2400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116"/>
          <w:jc w:val="center"/>
        </w:trPr>
        <w:tc>
          <w:tcPr>
            <w:tcW w:w="838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10-01</w:t>
            </w:r>
          </w:p>
        </w:tc>
        <w:tc>
          <w:tcPr>
            <w:tcW w:w="852" w:type="dxa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118" w:type="dxa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Աջակցություն «Ստեփանավան» բարեգործական հիմնադրամին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5700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5700</w:t>
            </w:r>
            <w:r w:rsidRPr="006A2F21">
              <w:rPr>
                <w:rFonts w:ascii="Sylfaen" w:hAnsi="Sylfaen" w:cs="Calibri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5496" w:rsidRPr="006A2F21" w:rsidRDefault="006B5496" w:rsidP="00B05476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B05476">
        <w:trPr>
          <w:cantSplit/>
          <w:trHeight w:val="349"/>
          <w:jc w:val="center"/>
        </w:trPr>
        <w:tc>
          <w:tcPr>
            <w:tcW w:w="4808" w:type="dxa"/>
            <w:gridSpan w:val="3"/>
            <w:shd w:val="clear" w:color="auto" w:fill="FFF2CC"/>
            <w:vAlign w:val="center"/>
          </w:tcPr>
          <w:p w:rsidR="006B5496" w:rsidRPr="006A2F21" w:rsidRDefault="006B5496" w:rsidP="00B05476">
            <w:pPr>
              <w:spacing w:line="20" w:lineRule="atLeast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 xml:space="preserve">Բաժին (Ոլորտ) 11. </w:t>
            </w: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Հիմնական բաժիններին չդասվող պահուստային ֆոնդեր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23125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18" w:type="dxa"/>
            <w:gridSpan w:val="2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993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850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992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986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101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1254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7775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</w:rPr>
              <w:t>15350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145" w:type="dxa"/>
            <w:shd w:val="clear" w:color="000000" w:fill="FFF2CC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 </w:t>
            </w:r>
          </w:p>
        </w:tc>
      </w:tr>
      <w:tr w:rsidR="000D7417" w:rsidRPr="006A2F21" w:rsidTr="00B05476">
        <w:trPr>
          <w:cantSplit/>
          <w:trHeight w:val="374"/>
          <w:jc w:val="center"/>
        </w:trPr>
        <w:tc>
          <w:tcPr>
            <w:tcW w:w="4808" w:type="dxa"/>
            <w:gridSpan w:val="3"/>
            <w:shd w:val="clear" w:color="auto" w:fill="FFFF00"/>
            <w:vAlign w:val="center"/>
          </w:tcPr>
          <w:p w:rsidR="006B5496" w:rsidRPr="006A2F21" w:rsidRDefault="006B5496" w:rsidP="00B05476">
            <w:pPr>
              <w:spacing w:line="20" w:lineRule="atLeast"/>
              <w:jc w:val="center"/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 Unicode MS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993" w:type="dxa"/>
            <w:shd w:val="clear" w:color="000000" w:fill="FFFF00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523190.1</w:t>
            </w:r>
          </w:p>
        </w:tc>
        <w:tc>
          <w:tcPr>
            <w:tcW w:w="1118" w:type="dxa"/>
            <w:gridSpan w:val="2"/>
            <w:shd w:val="clear" w:color="000000" w:fill="FFFF00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98140.1</w:t>
            </w:r>
          </w:p>
        </w:tc>
        <w:tc>
          <w:tcPr>
            <w:tcW w:w="993" w:type="dxa"/>
            <w:shd w:val="clear" w:color="000000" w:fill="FFFF00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105436.5</w:t>
            </w:r>
          </w:p>
        </w:tc>
        <w:tc>
          <w:tcPr>
            <w:tcW w:w="850" w:type="dxa"/>
            <w:shd w:val="clear" w:color="000000" w:fill="FFFF00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000000" w:fill="FFFF00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86" w:type="dxa"/>
            <w:shd w:val="clear" w:color="000000" w:fill="FFFF00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229643.2</w:t>
            </w:r>
          </w:p>
        </w:tc>
        <w:tc>
          <w:tcPr>
            <w:tcW w:w="1014" w:type="dxa"/>
            <w:shd w:val="clear" w:color="000000" w:fill="FFFF00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2400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54" w:type="dxa"/>
            <w:shd w:val="clear" w:color="000000" w:fill="FFFF00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30237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1277" w:type="dxa"/>
            <w:shd w:val="clear" w:color="000000" w:fill="FFFF00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72333.3</w:t>
            </w:r>
          </w:p>
        </w:tc>
        <w:tc>
          <w:tcPr>
            <w:tcW w:w="1145" w:type="dxa"/>
            <w:shd w:val="clear" w:color="000000" w:fill="FFFF00"/>
            <w:vAlign w:val="center"/>
          </w:tcPr>
          <w:p w:rsidR="006B5496" w:rsidRPr="006A2F21" w:rsidRDefault="006B5496" w:rsidP="00B05476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-15000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</w:tbl>
    <w:p w:rsidR="00BD2EB5" w:rsidRPr="006A2F21" w:rsidRDefault="00BD2EB5" w:rsidP="00BD2EB5">
      <w:pPr>
        <w:rPr>
          <w:rFonts w:ascii="Sylfaen" w:hAnsi="Sylfaen" w:cs="Sylfaen"/>
          <w:sz w:val="24"/>
          <w:lang w:val="hy-AM"/>
        </w:rPr>
      </w:pPr>
    </w:p>
    <w:p w:rsidR="001618BD" w:rsidRPr="006A2F21" w:rsidRDefault="001618BD" w:rsidP="00BD2EB5">
      <w:pPr>
        <w:rPr>
          <w:rFonts w:ascii="Sylfaen" w:hAnsi="Sylfaen" w:cs="Sylfaen"/>
          <w:sz w:val="24"/>
          <w:lang w:val="hy-AM"/>
        </w:rPr>
      </w:pPr>
    </w:p>
    <w:p w:rsidR="00A70D5D" w:rsidRPr="006A2F21" w:rsidRDefault="001C26F4" w:rsidP="00BD2EB5">
      <w:pPr>
        <w:spacing w:after="120"/>
        <w:rPr>
          <w:rFonts w:ascii="Sylfaen" w:hAnsi="Sylfaen" w:cs="Sylfaen"/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 xml:space="preserve">ՀԱՄԱՅՆՔԻ ԲՅՈՒՋԵԻ </w:t>
      </w:r>
      <w:r w:rsidR="00435426" w:rsidRPr="006A2F21">
        <w:rPr>
          <w:rFonts w:ascii="Sylfaen" w:hAnsi="Sylfaen" w:cs="Sylfaen"/>
          <w:b/>
          <w:sz w:val="24"/>
          <w:lang w:val="hy-AM"/>
        </w:rPr>
        <w:t>ՄԻՋՈՑԱՌՈՒՄՆԵՐԻ ԾԱԽՍԵՐԸ՝</w:t>
      </w:r>
      <w:r w:rsidRPr="006A2F21">
        <w:rPr>
          <w:rFonts w:ascii="Sylfaen" w:hAnsi="Sylfaen" w:cs="Sylfaen"/>
          <w:b/>
          <w:sz w:val="24"/>
          <w:lang w:val="hy-AM"/>
        </w:rPr>
        <w:t xml:space="preserve"> ԸՍՏ ՀԱՄԱՅՆՔԻ ԿԱԶՄԻ ՄԵՋ ՄՏՆՈՂ ԱՌԱՆՁԻՆ ԲՆԱԿԱՎԱՅՐԵՐԻ</w:t>
      </w:r>
    </w:p>
    <w:p w:rsidR="00A70D5D" w:rsidRPr="006A2F21" w:rsidRDefault="00726B4B" w:rsidP="00A70D5D">
      <w:pPr>
        <w:ind w:left="1416"/>
        <w:jc w:val="right"/>
        <w:rPr>
          <w:rFonts w:ascii="Sylfaen" w:hAnsi="Sylfaen"/>
          <w:b/>
          <w:szCs w:val="22"/>
          <w:lang w:val="hy-AM"/>
        </w:rPr>
      </w:pPr>
      <w:r w:rsidRPr="006A2F21">
        <w:rPr>
          <w:rFonts w:ascii="Sylfaen" w:hAnsi="Sylfaen"/>
          <w:b/>
          <w:lang w:val="hy-AM"/>
        </w:rPr>
        <w:t xml:space="preserve">(հազար </w:t>
      </w:r>
      <w:r w:rsidR="001C26F4" w:rsidRPr="006A2F21">
        <w:rPr>
          <w:rFonts w:ascii="Sylfaen" w:hAnsi="Sylfaen"/>
          <w:b/>
          <w:lang w:val="hy-AM"/>
        </w:rPr>
        <w:t>դրամ)</w:t>
      </w:r>
    </w:p>
    <w:p w:rsidR="00B05476" w:rsidRPr="006A2F21" w:rsidRDefault="00B05476" w:rsidP="00A70D5D">
      <w:pPr>
        <w:ind w:left="1416"/>
        <w:jc w:val="right"/>
        <w:rPr>
          <w:rFonts w:ascii="Sylfaen" w:hAnsi="Sylfaen"/>
          <w:b/>
          <w:sz w:val="8"/>
          <w:szCs w:val="22"/>
          <w:lang w:val="hy-AM"/>
        </w:rPr>
      </w:pPr>
    </w:p>
    <w:tbl>
      <w:tblPr>
        <w:tblW w:w="150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103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D7417" w:rsidRPr="006A2F21" w:rsidTr="004C2534">
        <w:trPr>
          <w:trHeight w:val="263"/>
        </w:trPr>
        <w:tc>
          <w:tcPr>
            <w:tcW w:w="5103" w:type="dxa"/>
            <w:vMerge w:val="restart"/>
            <w:shd w:val="clear" w:color="auto" w:fill="D9D9D9"/>
            <w:vAlign w:val="center"/>
          </w:tcPr>
          <w:p w:rsidR="004C2534" w:rsidRPr="006A2F21" w:rsidRDefault="004C2534" w:rsidP="004C2534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Ծրագիր/Միջոցառում</w:t>
            </w:r>
          </w:p>
        </w:tc>
        <w:tc>
          <w:tcPr>
            <w:tcW w:w="9920" w:type="dxa"/>
            <w:gridSpan w:val="10"/>
            <w:shd w:val="clear" w:color="auto" w:fill="D9D9D9"/>
            <w:vAlign w:val="center"/>
          </w:tcPr>
          <w:p w:rsidR="004C2534" w:rsidRPr="006A2F21" w:rsidRDefault="004C2534" w:rsidP="004C2534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Ծախսեր</w:t>
            </w:r>
          </w:p>
        </w:tc>
      </w:tr>
      <w:tr w:rsidR="000D7417" w:rsidRPr="00C45052" w:rsidTr="004C2534">
        <w:trPr>
          <w:trHeight w:val="1956"/>
        </w:trPr>
        <w:tc>
          <w:tcPr>
            <w:tcW w:w="5103" w:type="dxa"/>
            <w:vMerge/>
            <w:shd w:val="clear" w:color="auto" w:fill="D9D9D9"/>
          </w:tcPr>
          <w:p w:rsidR="004C2534" w:rsidRPr="006A2F21" w:rsidRDefault="004C2534" w:rsidP="004C2534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:rsidR="004C2534" w:rsidRPr="006A2F21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:rsidR="004C2534" w:rsidRPr="006A2F21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Աշխատանքի վարձատրություն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:rsidR="004C2534" w:rsidRPr="006A2F21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Ծառայությունների և ապրանքների ձեռքբերում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:rsidR="004C2534" w:rsidRPr="006A2F21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Տոկոսավճարներ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:rsidR="004C2534" w:rsidRPr="006A2F21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Սուբսիդիաներ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:rsidR="004C2534" w:rsidRPr="006A2F21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Դրամաշնորհներ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:rsidR="004C2534" w:rsidRPr="006A2F21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Սոցիալական նպաստներ և կենսաթոշակներ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:rsidR="004C2534" w:rsidRPr="006A2F21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Այլ ծախսեր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:rsidR="004C2534" w:rsidRPr="006A2F21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Ոչ ֆինանսական ակտիվների գծով ծախսեր</w:t>
            </w:r>
          </w:p>
        </w:tc>
        <w:tc>
          <w:tcPr>
            <w:tcW w:w="992" w:type="dxa"/>
            <w:shd w:val="clear" w:color="000000" w:fill="D9D9D9"/>
            <w:textDirection w:val="btLr"/>
            <w:vAlign w:val="center"/>
          </w:tcPr>
          <w:p w:rsidR="004C2534" w:rsidRPr="006A2F21" w:rsidRDefault="004C2534" w:rsidP="004C2534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Ոչ ֆինանսական ակտիվների իրացումից մուտքեր</w:t>
            </w:r>
          </w:p>
        </w:tc>
      </w:tr>
      <w:tr w:rsidR="000D7417" w:rsidRPr="006A2F21" w:rsidTr="009C09BA">
        <w:trPr>
          <w:trHeight w:val="269"/>
        </w:trPr>
        <w:tc>
          <w:tcPr>
            <w:tcW w:w="5103" w:type="dxa"/>
            <w:shd w:val="clear" w:color="auto" w:fill="FFF2CC"/>
            <w:vAlign w:val="center"/>
          </w:tcPr>
          <w:p w:rsidR="009C09BA" w:rsidRPr="006A2F21" w:rsidRDefault="009C09BA" w:rsidP="009C09BA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Ընդհանուր համայնքային միջոցառումներ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207916.9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85968.5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105436.5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1318.1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21143.8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-15000</w:t>
            </w:r>
          </w:p>
        </w:tc>
      </w:tr>
      <w:tr w:rsidR="000D7417" w:rsidRPr="006A2F21" w:rsidTr="009C09BA">
        <w:tc>
          <w:tcPr>
            <w:tcW w:w="5103" w:type="dxa"/>
            <w:shd w:val="clear" w:color="auto" w:fill="DAEEF4"/>
            <w:vAlign w:val="center"/>
          </w:tcPr>
          <w:p w:rsidR="009C09BA" w:rsidRPr="006A2F21" w:rsidRDefault="009C09BA" w:rsidP="009C09BA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116842.8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85968.5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27151.3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223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3500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rPr>
          <w:trHeight w:val="150"/>
        </w:trPr>
        <w:tc>
          <w:tcPr>
            <w:tcW w:w="5103" w:type="dxa"/>
            <w:vAlign w:val="center"/>
          </w:tcPr>
          <w:p w:rsidR="004C2534" w:rsidRPr="006A2F21" w:rsidRDefault="004C2534" w:rsidP="004C2534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Ստեփանավանի համայնքապետարանի ա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շխատակազմի բնականոն գործունեության ապահովում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102587.1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85068.5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17518.6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Համակարգչային տեխնիկայի ձեռք բերում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3500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3500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 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Քաղաքացիական կացության ակտերի պետական գրանցումներ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5368.7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5368.7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rPr>
          <w:trHeight w:val="50"/>
        </w:trPr>
        <w:tc>
          <w:tcPr>
            <w:tcW w:w="5103" w:type="dxa"/>
            <w:vAlign w:val="center"/>
          </w:tcPr>
          <w:p w:rsidR="004C2534" w:rsidRPr="006A2F21" w:rsidRDefault="004C2534" w:rsidP="004C2534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Համակարգչային ծառայությունների ձեռք բերում, սպասարկման վճարների տրամադրում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260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260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rPr>
          <w:trHeight w:val="50"/>
        </w:trPr>
        <w:tc>
          <w:tcPr>
            <w:tcW w:w="5103" w:type="dxa"/>
            <w:vAlign w:val="center"/>
          </w:tcPr>
          <w:p w:rsidR="004C2534" w:rsidRPr="006A2F21" w:rsidRDefault="004C2534" w:rsidP="004C2534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Համայնքային գույքի գնահատման, պետական </w:t>
            </w:r>
            <w:r w:rsidRPr="006A2F21">
              <w:rPr>
                <w:rFonts w:ascii="Sylfaen" w:eastAsia="MS Mincho" w:hAnsi="Sylfaen" w:cs="MS Mincho"/>
                <w:sz w:val="18"/>
                <w:szCs w:val="18"/>
                <w:lang w:val="hy-AM"/>
              </w:rPr>
              <w:t>գրանցման, վկայականների ձեռք բերման աշխատանքների իրականացում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1570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1570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rPr>
          <w:trHeight w:val="50"/>
        </w:trPr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Անդամավճարի տրամադրում ՀԿ-ին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134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134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rPr>
          <w:trHeight w:val="50"/>
        </w:trPr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Գերեզմանատների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3200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900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2300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696EC5" w:rsidRPr="006A2F21" w:rsidTr="00696EC5">
        <w:trPr>
          <w:trHeight w:val="50"/>
        </w:trPr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Պարտադիր վճարների տրամադրում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223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223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696EC5" w:rsidRPr="006A2F21" w:rsidTr="00696EC5">
        <w:tc>
          <w:tcPr>
            <w:tcW w:w="5103" w:type="dxa"/>
            <w:shd w:val="clear" w:color="auto" w:fill="DAEEF4"/>
            <w:vAlign w:val="center"/>
          </w:tcPr>
          <w:p w:rsidR="009C09BA" w:rsidRPr="006A2F21" w:rsidRDefault="009C09BA" w:rsidP="009C09BA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-14500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500</w:t>
            </w:r>
            <w:r w:rsidR="00B126A5"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="00B126A5"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="00B126A5"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="00B126A5"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9C09BA" w:rsidRPr="006A2F21" w:rsidRDefault="009C09BA" w:rsidP="009C09BA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-15000</w:t>
            </w:r>
            <w:r w:rsidR="00B126A5"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shd w:val="clear" w:color="auto" w:fill="FFFFFF"/>
            <w:vAlign w:val="center"/>
          </w:tcPr>
          <w:p w:rsidR="004C2534" w:rsidRPr="006A2F21" w:rsidRDefault="004C2534" w:rsidP="004C2534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Անասունների ջրխմոցների կառուցման նպատակով ներդրման իրականացում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rPr>
          <w:trHeight w:val="238"/>
        </w:trPr>
        <w:tc>
          <w:tcPr>
            <w:tcW w:w="5103" w:type="dxa"/>
          </w:tcPr>
          <w:p w:rsidR="004C2534" w:rsidRPr="006A2F21" w:rsidRDefault="004C2534" w:rsidP="004C2534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Հողի օտարում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-15000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-15000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shd w:val="clear" w:color="auto" w:fill="DAEEF4"/>
            <w:vAlign w:val="center"/>
          </w:tcPr>
          <w:p w:rsidR="004C2534" w:rsidRPr="006A2F21" w:rsidRDefault="004C2534" w:rsidP="004C2534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60000.0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60000.0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 ողջ տարածքում կանոնավոր աղբահանության 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և սանիտարական մաքրման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52000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52000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696EC5" w:rsidRPr="006A2F21" w:rsidTr="00696EC5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Համայնքի կանաչապատում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7000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7000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Հեղեղատարների մաքրում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1000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696EC5" w:rsidRPr="006A2F21" w:rsidTr="00696EC5">
        <w:trPr>
          <w:trHeight w:val="50"/>
        </w:trPr>
        <w:tc>
          <w:tcPr>
            <w:tcW w:w="5103" w:type="dxa"/>
            <w:shd w:val="clear" w:color="auto" w:fill="DAEEF4"/>
            <w:vAlign w:val="center"/>
          </w:tcPr>
          <w:p w:rsidR="00B126A5" w:rsidRPr="006A2F21" w:rsidRDefault="00B126A5" w:rsidP="00B126A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15426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12276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3150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shd w:val="clear" w:color="auto" w:fill="FFFFFF"/>
            <w:vAlign w:val="center"/>
          </w:tcPr>
          <w:p w:rsidR="004C2534" w:rsidRPr="006A2F21" w:rsidRDefault="004C2534" w:rsidP="004C2534">
            <w:pPr>
              <w:spacing w:line="20" w:lineRule="atLeast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Թվով 3 բնակավայրերի փողոցների լուսավորում և լուսավորության համակարգերի ընթացիկ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12276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12276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shd w:val="clear" w:color="auto" w:fill="FFFFFF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Լուսավորության ցանցի ընդլայնում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3150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3150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 </w:t>
            </w:r>
          </w:p>
        </w:tc>
      </w:tr>
      <w:tr w:rsidR="000D7417" w:rsidRPr="006A2F21" w:rsidTr="00FB7A0E">
        <w:tc>
          <w:tcPr>
            <w:tcW w:w="5103" w:type="dxa"/>
            <w:shd w:val="clear" w:color="auto" w:fill="DAEEF4"/>
            <w:vAlign w:val="center"/>
          </w:tcPr>
          <w:p w:rsidR="00B126A5" w:rsidRPr="006A2F21" w:rsidRDefault="00B126A5" w:rsidP="00B126A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22048.1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6009.2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818.1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15220.8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0.0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Մշակութային և մարզական կյանքի աշխուժացում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20150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4929.2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15220.8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rPr>
          <w:trHeight w:val="50"/>
        </w:trPr>
        <w:tc>
          <w:tcPr>
            <w:tcW w:w="5103" w:type="dxa"/>
            <w:vAlign w:val="center"/>
          </w:tcPr>
          <w:p w:rsidR="004C2534" w:rsidRPr="006A2F21" w:rsidRDefault="004C2534" w:rsidP="004C2534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Մասնակցություն «Բերքի տոն» ներմարզային միջոցառմանը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80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80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Մասնակցություն «Հայաստան» համահայկական հիմնադրամի ամենամյա մարաթոնին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155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155</w:t>
            </w:r>
            <w:r w:rsidRPr="006A2F21">
              <w:rPr>
                <w:rFonts w:ascii="Sylfaen" w:hAnsi="Sylfaen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«Ֆորտունա» հեռուստաընկերությանը վճարի տրամադրում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1000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</w:rPr>
              <w:t>1000</w:t>
            </w:r>
            <w:r w:rsidRPr="006A2F21">
              <w:rPr>
                <w:rFonts w:ascii="Sylfaen" w:hAnsi="Sylfaen" w:cs="Calibri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Դրամաշնորհի հատկացում «Լոռու մարզ» շաբաթաթերթին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663.1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663.1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shd w:val="clear" w:color="auto" w:fill="DAEEF4"/>
            <w:vAlign w:val="center"/>
          </w:tcPr>
          <w:p w:rsidR="004C2534" w:rsidRPr="006A2F21" w:rsidRDefault="004C2534" w:rsidP="004C2534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10.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Սոցիալական պաշտպանություն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8100.0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2400.0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5700.0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համայնքի կարիքավոր ընտանիքներին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8100</w:t>
            </w:r>
            <w:r w:rsidRPr="006A2F21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2400</w:t>
            </w:r>
            <w:r w:rsidRPr="006A2F21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Cs/>
                <w:sz w:val="18"/>
                <w:szCs w:val="18"/>
                <w:lang w:val="hy-AM"/>
              </w:rPr>
              <w:t>5700</w:t>
            </w:r>
            <w:r w:rsidRPr="006A2F21">
              <w:rPr>
                <w:rFonts w:ascii="Sylfaen" w:hAnsi="Sylfaen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Աջակցություն «Ստեփանավան» բարեգործական հիմնադրամին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8100</w:t>
            </w:r>
            <w:r w:rsidRPr="006A2F21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2400</w:t>
            </w:r>
            <w:r w:rsidRPr="006A2F21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/>
                <w:bCs/>
                <w:sz w:val="18"/>
                <w:szCs w:val="18"/>
                <w:lang w:val="hy-AM"/>
              </w:rPr>
              <w:t>5700</w:t>
            </w:r>
            <w:r w:rsidRPr="006A2F21">
              <w:rPr>
                <w:rFonts w:ascii="Sylfaen" w:hAnsi="Sylfaen"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696EC5" w:rsidRPr="006A2F21" w:rsidTr="00696EC5">
        <w:trPr>
          <w:trHeight w:val="187"/>
        </w:trPr>
        <w:tc>
          <w:tcPr>
            <w:tcW w:w="5103" w:type="dxa"/>
            <w:tcBorders>
              <w:top w:val="nil"/>
            </w:tcBorders>
            <w:shd w:val="clear" w:color="auto" w:fill="FFF2CC"/>
            <w:vAlign w:val="center"/>
          </w:tcPr>
          <w:p w:rsidR="00B126A5" w:rsidRPr="006A2F21" w:rsidRDefault="00B126A5" w:rsidP="00B126A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Համայնքի կենտրոնի միջոցառումներ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279976.6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228325.1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1318.2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50333.3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shd w:val="clear" w:color="auto" w:fill="DAEEF4"/>
            <w:vAlign w:val="center"/>
          </w:tcPr>
          <w:p w:rsidR="004C2534" w:rsidRPr="006A2F21" w:rsidRDefault="004C2534" w:rsidP="004C2534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35833.3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35833.3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</w:tr>
      <w:tr w:rsidR="000D7417" w:rsidRPr="006A2F21" w:rsidTr="004C2534">
        <w:trPr>
          <w:trHeight w:val="238"/>
        </w:trPr>
        <w:tc>
          <w:tcPr>
            <w:tcW w:w="5103" w:type="dxa"/>
            <w:vAlign w:val="center"/>
          </w:tcPr>
          <w:p w:rsidR="004C2534" w:rsidRPr="006A2F21" w:rsidRDefault="004C2534" w:rsidP="004C2534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բնակավայրի ճանապարհների ընթացիկ նորոգում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35833.3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35833.3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shd w:val="clear" w:color="auto" w:fill="DAEEF4"/>
            <w:vAlign w:val="center"/>
          </w:tcPr>
          <w:p w:rsidR="004C2534" w:rsidRPr="006A2F21" w:rsidRDefault="004C2534" w:rsidP="004C2534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14500.0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14500.0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ind w:right="-69"/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 բնակավայրում տանիքների վերանորոգման աշխատանքների իրականացում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14500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14500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696EC5" w:rsidRPr="006A2F21" w:rsidTr="00696EC5">
        <w:tc>
          <w:tcPr>
            <w:tcW w:w="5103" w:type="dxa"/>
            <w:shd w:val="clear" w:color="auto" w:fill="DAEEF4"/>
            <w:vAlign w:val="center"/>
          </w:tcPr>
          <w:p w:rsidR="00B126A5" w:rsidRPr="006A2F21" w:rsidRDefault="00B126A5" w:rsidP="00B126A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8. Հանգիստ, մշակույթ և կրոն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34056.4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34056.4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«Ստեփանավանի գրադարան» ՀՈԱԿ-ի </w:t>
            </w: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կողմից մատուցվող ծառայությունների ընթացիկ մակարդակի պահպանություն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11871.9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11871.9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 xml:space="preserve">Ստեփանավանի Ա. Մարգարյանի անվան «Մշակույթի 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պալատ» ՀՈԱԿ-ի բնականոն գործունեության ապահովում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lastRenderedPageBreak/>
              <w:t>22184.5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22184.5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696EC5" w:rsidRPr="006A2F21" w:rsidTr="00696EC5">
        <w:tc>
          <w:tcPr>
            <w:tcW w:w="5103" w:type="dxa"/>
            <w:shd w:val="clear" w:color="auto" w:fill="DAEEF4"/>
            <w:vAlign w:val="center"/>
          </w:tcPr>
          <w:p w:rsidR="00B126A5" w:rsidRPr="006A2F21" w:rsidRDefault="00B126A5" w:rsidP="00B126A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lastRenderedPageBreak/>
              <w:t xml:space="preserve">Բաժին (Ոլորտ) 9. 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Կրթություն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195586.9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194268.7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1318.2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  <w:vAlign w:val="center"/>
          </w:tcPr>
          <w:p w:rsidR="00B126A5" w:rsidRPr="006A2F21" w:rsidRDefault="00B126A5" w:rsidP="00B126A5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1 ՆՈՒՀ» ՀՈԱԿ-ի կողմից մատուցվող ծառայությունների ընթացիկ մակարդակի պահպանում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29729.9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29729.9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2 ՆՈՒՀ» ՀՈԱԿ-ի կողմից մատուցվող ծառայությունների ընթացիկ մակարդակի պահպանում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2173.2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2173.2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3 ՆՈՒՀ» ՀՈԱԿ-ի կողմից մատուցվող ծառայությունների ընթացիկ մակարդակի պահպանում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22762.6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22762.6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4 ՆՈՒՀ» ՀՈԱԿ-ի կողմից մատուցվող ծառայությունների ընթացիկ մակարդակի պահպանում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31158.3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31158.3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«Ստեփանավանի թիվ 5 ՆՈՒՀ» ՀՈԱԿ-ի կողմից մատուցվող ծառայությունների ընթացիկ մակարդակի պահպանում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38614.7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38614.7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Ստեփանավանի«Արվեստի դպրոց» ՀՈԱԿ-ի կողմից մատուցվող ծառայությունների ընթացիկ մակարդակի պահպանում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51009.3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51009.3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c>
          <w:tcPr>
            <w:tcW w:w="5103" w:type="dxa"/>
            <w:vAlign w:val="center"/>
          </w:tcPr>
          <w:p w:rsidR="004C2534" w:rsidRPr="006A2F21" w:rsidRDefault="004C2534" w:rsidP="004C2534">
            <w:pPr>
              <w:spacing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Ստեփանավանի«Մանկապատանեկան մարզադպրոց» ՀՈԱԿ-ի կողմից մատուցվող ծառայությունների ընթացիկ մակարդակի պահպանում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20138.9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</w:rPr>
              <w:t>18820.7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/>
                <w:sz w:val="18"/>
                <w:szCs w:val="18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1318.2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rPr>
          <w:trHeight w:val="269"/>
        </w:trPr>
        <w:tc>
          <w:tcPr>
            <w:tcW w:w="5103" w:type="dxa"/>
            <w:shd w:val="clear" w:color="auto" w:fill="FFF2CC"/>
            <w:vAlign w:val="center"/>
          </w:tcPr>
          <w:p w:rsidR="004C2534" w:rsidRPr="006A2F21" w:rsidRDefault="004C2534" w:rsidP="004C2534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Ուրասար բնակավայրի միջոցառումներ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6121.2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6121.2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</w:tr>
      <w:tr w:rsidR="000D7417" w:rsidRPr="006A2F21" w:rsidTr="004C2534">
        <w:tc>
          <w:tcPr>
            <w:tcW w:w="5103" w:type="dxa"/>
            <w:shd w:val="clear" w:color="auto" w:fill="DAEEF4"/>
            <w:vAlign w:val="center"/>
          </w:tcPr>
          <w:p w:rsidR="004C2534" w:rsidRPr="006A2F21" w:rsidRDefault="004C2534" w:rsidP="004C2534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6121.2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6121.2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</w:tr>
      <w:tr w:rsidR="000D7417" w:rsidRPr="006A2F21" w:rsidTr="004C2534">
        <w:trPr>
          <w:trHeight w:val="150"/>
        </w:trPr>
        <w:tc>
          <w:tcPr>
            <w:tcW w:w="5103" w:type="dxa"/>
            <w:vAlign w:val="center"/>
          </w:tcPr>
          <w:p w:rsidR="004C2534" w:rsidRPr="006A2F21" w:rsidRDefault="004C2534" w:rsidP="004C2534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Ուրասար բնակավայրում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6121.2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6121.2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rPr>
          <w:trHeight w:val="269"/>
        </w:trPr>
        <w:tc>
          <w:tcPr>
            <w:tcW w:w="5103" w:type="dxa"/>
            <w:shd w:val="clear" w:color="auto" w:fill="FFF2CC"/>
            <w:vAlign w:val="center"/>
          </w:tcPr>
          <w:p w:rsidR="004C2534" w:rsidRPr="006A2F21" w:rsidRDefault="004C2534" w:rsidP="004C2534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Կաթնաղբյուր բնակավայրի միջոցառումներ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6050.4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6050.4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</w:tr>
      <w:tr w:rsidR="000D7417" w:rsidRPr="006A2F21" w:rsidTr="004C2534">
        <w:tc>
          <w:tcPr>
            <w:tcW w:w="5103" w:type="dxa"/>
            <w:shd w:val="clear" w:color="auto" w:fill="DAEEF4"/>
            <w:vAlign w:val="center"/>
          </w:tcPr>
          <w:p w:rsidR="004C2534" w:rsidRPr="006A2F21" w:rsidRDefault="004C2534" w:rsidP="004C2534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6050.4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6050.4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4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</w:tr>
      <w:tr w:rsidR="000D7417" w:rsidRPr="006A2F21" w:rsidTr="004C2534">
        <w:trPr>
          <w:trHeight w:val="150"/>
        </w:trPr>
        <w:tc>
          <w:tcPr>
            <w:tcW w:w="5103" w:type="dxa"/>
            <w:vAlign w:val="center"/>
          </w:tcPr>
          <w:p w:rsidR="004C2534" w:rsidRPr="006A2F21" w:rsidRDefault="004C2534" w:rsidP="004C2534">
            <w:pPr>
              <w:ind w:right="-69"/>
              <w:contextualSpacing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>Կաթնաղբյուր բնակավայրում վարչական ծառայությունների մատուցում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6050.4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6050.4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34" w:rsidRPr="006A2F21" w:rsidRDefault="004C2534" w:rsidP="004C2534">
            <w:pPr>
              <w:jc w:val="right"/>
            </w:pPr>
            <w:r w:rsidRPr="006A2F21">
              <w:rPr>
                <w:rFonts w:ascii="Sylfaen" w:hAnsi="Sylfaen" w:cs="Arial"/>
                <w:sz w:val="18"/>
                <w:szCs w:val="18"/>
                <w:lang w:val="hy-AM"/>
              </w:rPr>
              <w:t>0</w:t>
            </w:r>
            <w:r w:rsidRPr="006A2F21">
              <w:rPr>
                <w:rFonts w:ascii="Sylfaen" w:hAnsi="Sylfaen" w:cs="Arial"/>
                <w:sz w:val="18"/>
                <w:szCs w:val="18"/>
                <w:lang w:val="en-US"/>
              </w:rPr>
              <w:t>.0</w:t>
            </w:r>
          </w:p>
        </w:tc>
      </w:tr>
      <w:tr w:rsidR="000D7417" w:rsidRPr="006A2F21" w:rsidTr="004C2534">
        <w:trPr>
          <w:trHeight w:val="47"/>
        </w:trPr>
        <w:tc>
          <w:tcPr>
            <w:tcW w:w="5103" w:type="dxa"/>
            <w:shd w:val="clear" w:color="auto" w:fill="FFF2CC"/>
            <w:vAlign w:val="center"/>
          </w:tcPr>
          <w:p w:rsidR="004C2534" w:rsidRPr="006A2F21" w:rsidRDefault="004C2534" w:rsidP="004C2534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Հիմնական բաժիններին չդասվող պահուստային ֆոնդեր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23125.0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 xml:space="preserve">0.0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 xml:space="preserve">0.0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 xml:space="preserve">0.0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 xml:space="preserve">0.0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 xml:space="preserve">0.0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 xml:space="preserve">0.0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7775.0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15350.0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 xml:space="preserve">0.0 </w:t>
            </w:r>
          </w:p>
        </w:tc>
      </w:tr>
      <w:tr w:rsidR="000D7417" w:rsidRPr="006A2F21" w:rsidTr="004C2534">
        <w:trPr>
          <w:trHeight w:val="47"/>
        </w:trPr>
        <w:tc>
          <w:tcPr>
            <w:tcW w:w="5103" w:type="dxa"/>
            <w:shd w:val="clear" w:color="auto" w:fill="FFFF00"/>
            <w:vAlign w:val="center"/>
          </w:tcPr>
          <w:p w:rsidR="004C2534" w:rsidRPr="006A2F21" w:rsidRDefault="004C2534" w:rsidP="004C2534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523190.1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98140.1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105436.5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229643.2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2400.0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30237.0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72333.3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2534" w:rsidRPr="006A2F21" w:rsidRDefault="004C2534" w:rsidP="004C253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-15000.0</w:t>
            </w:r>
          </w:p>
        </w:tc>
      </w:tr>
    </w:tbl>
    <w:p w:rsidR="00A70D5D" w:rsidRPr="006A2F21" w:rsidRDefault="00A70D5D" w:rsidP="00852E73">
      <w:pPr>
        <w:ind w:left="1416"/>
        <w:jc w:val="right"/>
        <w:rPr>
          <w:rFonts w:ascii="Sylfaen" w:hAnsi="Sylfaen"/>
          <w:b/>
          <w:szCs w:val="22"/>
          <w:lang w:val="hy-AM"/>
        </w:rPr>
      </w:pPr>
    </w:p>
    <w:p w:rsidR="001C26F4" w:rsidRPr="006A2F21" w:rsidRDefault="001C26F4" w:rsidP="00852E73">
      <w:pPr>
        <w:ind w:left="1416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DC7D59" w:rsidRPr="006A2F21" w:rsidRDefault="00DC7D59" w:rsidP="00EA448D">
      <w:pPr>
        <w:pStyle w:val="af6"/>
        <w:tabs>
          <w:tab w:val="left" w:pos="360"/>
        </w:tabs>
        <w:spacing w:after="0" w:line="20" w:lineRule="atLeast"/>
        <w:ind w:left="0"/>
        <w:jc w:val="both"/>
        <w:rPr>
          <w:rFonts w:ascii="Sylfaen" w:hAnsi="Sylfaen"/>
          <w:sz w:val="20"/>
          <w:lang w:val="hy-AM"/>
        </w:rPr>
        <w:sectPr w:rsidR="00DC7D59" w:rsidRPr="006A2F21" w:rsidSect="00DC7D59">
          <w:type w:val="continuous"/>
          <w:pgSz w:w="16839" w:h="11907" w:orient="landscape" w:code="9"/>
          <w:pgMar w:top="1411" w:right="850" w:bottom="734" w:left="850" w:header="720" w:footer="720" w:gutter="0"/>
          <w:pgNumType w:chapStyle="1"/>
          <w:cols w:space="720"/>
          <w:titlePg/>
          <w:docGrid w:linePitch="360"/>
        </w:sectPr>
      </w:pPr>
    </w:p>
    <w:p w:rsidR="009C3C0E" w:rsidRPr="006A2F21" w:rsidRDefault="009C3C0E" w:rsidP="003C6877">
      <w:pPr>
        <w:pStyle w:val="af6"/>
        <w:tabs>
          <w:tab w:val="left" w:pos="360"/>
        </w:tabs>
        <w:spacing w:after="0" w:line="20" w:lineRule="atLeast"/>
        <w:ind w:left="360"/>
        <w:jc w:val="both"/>
        <w:rPr>
          <w:rFonts w:ascii="Sylfaen" w:hAnsi="Sylfaen"/>
          <w:sz w:val="20"/>
          <w:lang w:val="hy-AM"/>
        </w:rPr>
        <w:sectPr w:rsidR="009C3C0E" w:rsidRPr="006A2F21" w:rsidSect="00DC7D59">
          <w:type w:val="continuous"/>
          <w:pgSz w:w="11907" w:h="16839" w:code="9"/>
          <w:pgMar w:top="850" w:right="734" w:bottom="850" w:left="1411" w:header="720" w:footer="720" w:gutter="0"/>
          <w:pgNumType w:chapStyle="1"/>
          <w:cols w:space="720"/>
          <w:titlePg/>
          <w:docGrid w:linePitch="360"/>
        </w:sectPr>
      </w:pPr>
    </w:p>
    <w:p w:rsidR="00921C5A" w:rsidRPr="006A2F21" w:rsidRDefault="002205BA" w:rsidP="00ED7024">
      <w:pPr>
        <w:pStyle w:val="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10" w:name="_Toc493942042"/>
      <w:r w:rsidRPr="006A2F21">
        <w:rPr>
          <w:rFonts w:ascii="Sylfaen" w:hAnsi="Sylfaen" w:cs="Sylfaen"/>
          <w:b/>
          <w:sz w:val="28"/>
          <w:lang w:val="hy-AM"/>
        </w:rPr>
        <w:lastRenderedPageBreak/>
        <w:t>ՀԱՄԱՅՆՔԻԲՅՈՒՋԵԻՊԱՐՏՔԵՐԻԿԱՌՈՒՑՎԱԾՔԸԵՎՀԱՄԵՄԱՏԱԿԱՆՎԵՐԼՈՒԾՈՒԹՅՈՒՆԸ</w:t>
      </w:r>
      <w:bookmarkEnd w:id="10"/>
    </w:p>
    <w:p w:rsidR="005B502A" w:rsidRPr="006A2F21" w:rsidRDefault="005B502A" w:rsidP="005B502A">
      <w:pPr>
        <w:pStyle w:val="a5"/>
        <w:ind w:left="720" w:right="277"/>
        <w:rPr>
          <w:rFonts w:ascii="Sylfaen" w:hAnsi="Sylfaen" w:cs="Sylfaen"/>
          <w:b/>
          <w:i/>
          <w:sz w:val="12"/>
          <w:szCs w:val="22"/>
          <w:lang w:val="hy-AM"/>
        </w:rPr>
      </w:pPr>
    </w:p>
    <w:p w:rsidR="00A06628" w:rsidRPr="006A2F21" w:rsidRDefault="00A06628" w:rsidP="00A06628">
      <w:pPr>
        <w:pStyle w:val="a5"/>
        <w:ind w:right="277"/>
        <w:rPr>
          <w:rFonts w:ascii="Sylfaen" w:hAnsi="Sylfaen"/>
          <w:b/>
          <w:lang w:val="hy-AM"/>
        </w:rPr>
      </w:pPr>
    </w:p>
    <w:p w:rsidR="00497E38" w:rsidRPr="006A2F21" w:rsidRDefault="00A06628" w:rsidP="00306278">
      <w:pPr>
        <w:jc w:val="both"/>
        <w:rPr>
          <w:lang w:val="hy-AM"/>
        </w:rPr>
      </w:pPr>
      <w:r w:rsidRPr="006A2F21">
        <w:rPr>
          <w:rFonts w:ascii="Sylfaen" w:hAnsi="Sylfaen"/>
          <w:sz w:val="26"/>
          <w:szCs w:val="26"/>
          <w:lang w:val="hy-AM"/>
        </w:rPr>
        <w:t>Նախորդ տարիների բյուջետային գործունեության արդյունքով առաջացած պարտքեր չկան:</w:t>
      </w:r>
    </w:p>
    <w:p w:rsidR="00FB532D" w:rsidRPr="006A2F21" w:rsidRDefault="00FB532D" w:rsidP="00A06628">
      <w:pPr>
        <w:pStyle w:val="a5"/>
        <w:rPr>
          <w:rFonts w:ascii="Sylfaen" w:hAnsi="Sylfaen"/>
          <w:sz w:val="26"/>
          <w:lang w:val="hy-AM"/>
        </w:rPr>
      </w:pPr>
    </w:p>
    <w:p w:rsidR="008F2C92" w:rsidRPr="006A2F21" w:rsidRDefault="002205BA" w:rsidP="00ED7024">
      <w:pPr>
        <w:pStyle w:val="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11" w:name="_Toc493942043"/>
      <w:r w:rsidRPr="006A2F21">
        <w:rPr>
          <w:rFonts w:ascii="Sylfaen" w:hAnsi="Sylfaen" w:cs="Sylfaen"/>
          <w:b/>
          <w:sz w:val="28"/>
          <w:lang w:val="hy-AM"/>
        </w:rPr>
        <w:t>ՆԱԽՈՐԴՏԱՐԻՆԵՐԻԲՅՈՒՋԵՏԱՅԻՆԳՈՐԾՈՒՆԵՈՒԹՅԱՆԱՐԴՅՈՒՆՔՈՎԱՌԱՋԱՑԱԾՊԱՐՏՔԵՐԻԿԱՌՈՒՑՎԱԾՔԸԵՎՊԱՐՏՔԵՐԻՄԱՐՄԱՆԺԱՄԱՆԱԿԱՑՈՒՅՑԸ</w:t>
      </w:r>
      <w:bookmarkEnd w:id="11"/>
    </w:p>
    <w:p w:rsidR="00176C21" w:rsidRPr="006A2F21" w:rsidRDefault="00176C21" w:rsidP="00701B8F">
      <w:pPr>
        <w:pStyle w:val="a5"/>
        <w:rPr>
          <w:rFonts w:ascii="Sylfaen" w:hAnsi="Sylfaen"/>
          <w:b/>
          <w:sz w:val="16"/>
          <w:szCs w:val="26"/>
          <w:lang w:val="hy-AM"/>
        </w:rPr>
      </w:pPr>
    </w:p>
    <w:p w:rsidR="001F5FF6" w:rsidRPr="006A2F21" w:rsidRDefault="002205BA" w:rsidP="00176C21">
      <w:pPr>
        <w:pStyle w:val="a5"/>
        <w:jc w:val="center"/>
        <w:rPr>
          <w:rFonts w:ascii="Sylfaen" w:hAnsi="Sylfaen"/>
          <w:b/>
          <w:sz w:val="26"/>
          <w:szCs w:val="26"/>
          <w:lang w:val="hy-AM"/>
        </w:rPr>
      </w:pPr>
      <w:r w:rsidRPr="006A2F21">
        <w:rPr>
          <w:rFonts w:ascii="Sylfaen" w:hAnsi="Sylfaen"/>
          <w:b/>
          <w:sz w:val="26"/>
          <w:szCs w:val="26"/>
          <w:lang w:val="hy-AM"/>
        </w:rPr>
        <w:t>ՊԱՐՏՔԵՐԻԿԱՌՈՒՑՎԱԾՔԸ</w:t>
      </w:r>
    </w:p>
    <w:p w:rsidR="00176C21" w:rsidRPr="006A2F21" w:rsidRDefault="00176C21" w:rsidP="00176C21">
      <w:pPr>
        <w:pStyle w:val="a5"/>
        <w:jc w:val="center"/>
        <w:rPr>
          <w:rFonts w:ascii="Sylfaen" w:hAnsi="Sylfaen"/>
          <w:b/>
          <w:sz w:val="26"/>
          <w:szCs w:val="26"/>
          <w:lang w:val="hy-AM"/>
        </w:rPr>
      </w:pPr>
      <w:r w:rsidRPr="006A2F21">
        <w:rPr>
          <w:rFonts w:ascii="Sylfaen" w:hAnsi="Sylfaen"/>
          <w:b/>
          <w:sz w:val="26"/>
          <w:szCs w:val="26"/>
          <w:lang w:val="hy-AM"/>
        </w:rPr>
        <w:t>(01.01.201</w:t>
      </w:r>
      <w:r w:rsidR="00CC2009" w:rsidRPr="006A2F21">
        <w:rPr>
          <w:rFonts w:ascii="Sylfaen" w:hAnsi="Sylfaen"/>
          <w:b/>
          <w:sz w:val="26"/>
          <w:szCs w:val="26"/>
          <w:lang w:val="hy-AM"/>
        </w:rPr>
        <w:t>9</w:t>
      </w:r>
      <w:r w:rsidRPr="006A2F21">
        <w:rPr>
          <w:rFonts w:ascii="Sylfaen" w:hAnsi="Sylfaen"/>
          <w:b/>
          <w:sz w:val="26"/>
          <w:szCs w:val="26"/>
          <w:lang w:val="hy-AM"/>
        </w:rPr>
        <w:t>թ. դրությամբ)</w:t>
      </w:r>
    </w:p>
    <w:p w:rsidR="00AC5DD5" w:rsidRPr="006A2F21" w:rsidRDefault="00AC5DD5" w:rsidP="00176C21">
      <w:pPr>
        <w:pStyle w:val="a5"/>
        <w:jc w:val="center"/>
        <w:rPr>
          <w:rFonts w:ascii="Sylfaen" w:hAnsi="Sylfaen"/>
          <w:b/>
          <w:sz w:val="26"/>
          <w:szCs w:val="26"/>
          <w:lang w:val="hy-AM"/>
        </w:rPr>
      </w:pPr>
    </w:p>
    <w:p w:rsidR="00A06628" w:rsidRPr="006A2F21" w:rsidRDefault="00AC5DD5" w:rsidP="00A06628">
      <w:pPr>
        <w:pStyle w:val="a5"/>
        <w:jc w:val="both"/>
        <w:rPr>
          <w:rFonts w:ascii="Sylfaen" w:hAnsi="Sylfaen"/>
          <w:b/>
          <w:sz w:val="26"/>
          <w:szCs w:val="26"/>
          <w:lang w:val="hy-AM"/>
        </w:rPr>
      </w:pPr>
      <w:r w:rsidRPr="006A2F21">
        <w:rPr>
          <w:rFonts w:ascii="Sylfaen" w:hAnsi="Sylfaen"/>
          <w:sz w:val="26"/>
          <w:szCs w:val="26"/>
          <w:lang w:val="hy-AM"/>
        </w:rPr>
        <w:t>01.01.2019</w:t>
      </w:r>
      <w:r w:rsidR="00A06628" w:rsidRPr="006A2F21">
        <w:rPr>
          <w:rFonts w:ascii="Sylfaen" w:hAnsi="Sylfaen"/>
          <w:sz w:val="26"/>
          <w:szCs w:val="26"/>
          <w:lang w:val="hy-AM"/>
        </w:rPr>
        <w:t>թ. դրությամբ նախորդ տարիների բյուջետային գործունեության արդյունքով առաջացած պարտքեր չկան</w:t>
      </w:r>
      <w:r w:rsidR="00681DA8" w:rsidRPr="006A2F21">
        <w:rPr>
          <w:rFonts w:ascii="Sylfaen" w:hAnsi="Sylfaen"/>
          <w:sz w:val="26"/>
          <w:szCs w:val="26"/>
          <w:lang w:val="hy-AM"/>
        </w:rPr>
        <w:t>։</w:t>
      </w:r>
    </w:p>
    <w:p w:rsidR="00C237EB" w:rsidRPr="006A2F21" w:rsidRDefault="00C237EB" w:rsidP="00C237EB">
      <w:pPr>
        <w:pStyle w:val="2"/>
        <w:numPr>
          <w:ilvl w:val="0"/>
          <w:numId w:val="0"/>
        </w:numPr>
        <w:tabs>
          <w:tab w:val="left" w:pos="360"/>
        </w:tabs>
        <w:jc w:val="left"/>
        <w:rPr>
          <w:rFonts w:ascii="Sylfaen" w:hAnsi="Sylfaen" w:cs="Sylfaen"/>
          <w:b/>
          <w:sz w:val="28"/>
          <w:lang w:val="hy-AM"/>
        </w:rPr>
      </w:pPr>
    </w:p>
    <w:p w:rsidR="00C237EB" w:rsidRPr="006A2F21" w:rsidRDefault="00C237EB" w:rsidP="00C237EB">
      <w:pPr>
        <w:pStyle w:val="2"/>
        <w:numPr>
          <w:ilvl w:val="0"/>
          <w:numId w:val="0"/>
        </w:numPr>
        <w:tabs>
          <w:tab w:val="left" w:pos="360"/>
        </w:tabs>
        <w:jc w:val="left"/>
        <w:rPr>
          <w:rFonts w:ascii="Sylfaen" w:hAnsi="Sylfaen" w:cs="Sylfaen"/>
          <w:b/>
          <w:sz w:val="28"/>
          <w:lang w:val="hy-AM"/>
        </w:rPr>
      </w:pPr>
    </w:p>
    <w:p w:rsidR="003160C3" w:rsidRPr="006A2F21" w:rsidRDefault="00730B2B" w:rsidP="003160C3">
      <w:pPr>
        <w:pStyle w:val="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12" w:name="_Toc493942044"/>
      <w:r w:rsidRPr="006A2F21">
        <w:rPr>
          <w:rFonts w:ascii="Sylfaen" w:hAnsi="Sylfaen" w:cs="Sylfaen"/>
          <w:b/>
          <w:sz w:val="28"/>
          <w:lang w:val="hy-AM"/>
        </w:rPr>
        <w:t>ՀԱՄԱՅՆՔԻ ԲՅՈՒՋԵԻ ՎԱՐՉԱԿԱՆ ԵՎ ՖՈՆԴԱՅԻՆ ՄԱՍԵՐԻ ՊԱՀՈՒՍՏԱՅԻՆ ՖՈՆԴԵՐ</w:t>
      </w:r>
      <w:r w:rsidR="00E75C20" w:rsidRPr="006A2F21">
        <w:rPr>
          <w:rFonts w:ascii="Sylfaen" w:hAnsi="Sylfaen" w:cs="Sylfaen"/>
          <w:b/>
          <w:sz w:val="28"/>
          <w:lang w:val="hy-AM"/>
        </w:rPr>
        <w:t>Ի</w:t>
      </w:r>
      <w:r w:rsidRPr="006A2F21">
        <w:rPr>
          <w:rFonts w:ascii="Sylfaen" w:hAnsi="Sylfaen" w:cs="Sylfaen"/>
          <w:b/>
          <w:sz w:val="28"/>
          <w:lang w:val="hy-AM"/>
        </w:rPr>
        <w:t xml:space="preserve"> ՁԵՎԱՎՈՐՄԱՆ ՀԱՄԱՐ ԱՌԱՋԱՐԿՎՈՂ ՀԱՏԿԱՑՈՒՄՆԵՐԻ ՀԻՄՆԱՎՈՐՈՒՄԸ</w:t>
      </w:r>
      <w:bookmarkEnd w:id="12"/>
    </w:p>
    <w:p w:rsidR="002F0F53" w:rsidRPr="006A2F21" w:rsidRDefault="002E7A8F" w:rsidP="002E7A8F">
      <w:pPr>
        <w:jc w:val="right"/>
        <w:rPr>
          <w:lang w:val="hy-AM"/>
        </w:rPr>
      </w:pPr>
      <w:r w:rsidRPr="006A2F21">
        <w:rPr>
          <w:rFonts w:ascii="Sylfaen" w:hAnsi="Sylfaen"/>
          <w:b/>
          <w:lang w:val="hy-AM"/>
        </w:rPr>
        <w:t>(հազար  դրամ)</w:t>
      </w: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68"/>
        <w:gridCol w:w="4770"/>
        <w:gridCol w:w="900"/>
        <w:gridCol w:w="900"/>
        <w:gridCol w:w="900"/>
        <w:gridCol w:w="900"/>
        <w:gridCol w:w="900"/>
        <w:tblGridChange w:id="13">
          <w:tblGrid>
            <w:gridCol w:w="468"/>
            <w:gridCol w:w="4770"/>
            <w:gridCol w:w="900"/>
            <w:gridCol w:w="900"/>
            <w:gridCol w:w="900"/>
            <w:gridCol w:w="900"/>
            <w:gridCol w:w="900"/>
          </w:tblGrid>
        </w:tblGridChange>
      </w:tblGrid>
      <w:tr w:rsidR="000D7417" w:rsidRPr="006A2F21" w:rsidTr="002F0F53">
        <w:trPr>
          <w:trHeight w:val="465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4770" w:type="dxa"/>
            <w:vMerge w:val="restart"/>
            <w:shd w:val="clear" w:color="auto" w:fill="D9D9D9"/>
            <w:vAlign w:val="center"/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ՑՈՒՑԱՆԻՇԻԱՆՎԱՆՈՒՄԸ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2017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 2017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%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 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%</w:t>
            </w:r>
          </w:p>
        </w:tc>
      </w:tr>
      <w:tr w:rsidR="000D7417" w:rsidRPr="006A2F21" w:rsidTr="00696EC5">
        <w:tblPrEx>
          <w:tblW w:w="973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  <w:tblPrExChange w:id="14" w:author="Windows User" w:date="2019-02-16T09:11:00Z">
            <w:tblPrEx>
              <w:tblW w:w="973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Ex>
          </w:tblPrExChange>
        </w:tblPrEx>
        <w:trPr>
          <w:trHeight w:val="255"/>
          <w:trPrChange w:id="15" w:author="Windows User" w:date="2019-02-16T09:11:00Z">
            <w:trPr>
              <w:trHeight w:val="255"/>
            </w:trPr>
          </w:trPrChange>
        </w:trPr>
        <w:tc>
          <w:tcPr>
            <w:tcW w:w="468" w:type="dxa"/>
            <w:vMerge/>
            <w:vAlign w:val="center"/>
            <w:tcPrChange w:id="16" w:author="Windows User" w:date="2019-02-16T09:11:00Z">
              <w:tcPr>
                <w:tcW w:w="468" w:type="dxa"/>
                <w:vMerge/>
                <w:vAlign w:val="center"/>
              </w:tcPr>
            </w:tcPrChange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Merge/>
            <w:vAlign w:val="center"/>
            <w:tcPrChange w:id="17" w:author="Windows User" w:date="2019-02-16T09:11:00Z">
              <w:tcPr>
                <w:tcW w:w="4770" w:type="dxa"/>
                <w:vMerge/>
                <w:vAlign w:val="center"/>
              </w:tcPr>
            </w:tcPrChange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tcPrChange w:id="18" w:author="Windows User" w:date="2019-02-16T09:11:00Z">
              <w:tcPr>
                <w:tcW w:w="900" w:type="dxa"/>
                <w:vMerge/>
                <w:vAlign w:val="center"/>
              </w:tcPr>
            </w:tcPrChange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tcPrChange w:id="19" w:author="Windows User" w:date="2019-02-16T09:11:00Z">
              <w:tcPr>
                <w:tcW w:w="900" w:type="dxa"/>
                <w:vMerge/>
                <w:vAlign w:val="center"/>
              </w:tcPr>
            </w:tcPrChange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tcPrChange w:id="20" w:author="Windows User" w:date="2019-02-16T09:11:00Z">
              <w:tcPr>
                <w:tcW w:w="900" w:type="dxa"/>
                <w:vMerge/>
                <w:vAlign w:val="center"/>
              </w:tcPr>
            </w:tcPrChange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tcPrChange w:id="21" w:author="Windows User" w:date="2019-02-16T09:11:00Z">
              <w:tcPr>
                <w:tcW w:w="900" w:type="dxa"/>
                <w:vMerge/>
                <w:vAlign w:val="center"/>
              </w:tcPr>
            </w:tcPrChange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tcPrChange w:id="22" w:author="Windows User" w:date="2019-02-16T09:11:00Z">
              <w:tcPr>
                <w:tcW w:w="900" w:type="dxa"/>
                <w:vMerge/>
                <w:vAlign w:val="center"/>
              </w:tcPr>
            </w:tcPrChange>
          </w:tcPr>
          <w:p w:rsidR="002F0F53" w:rsidRPr="006A2F21" w:rsidRDefault="002F0F53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EC6409" w:rsidRPr="006A2F21" w:rsidTr="00696EC5">
        <w:tblPrEx>
          <w:tblW w:w="973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  <w:tblPrExChange w:id="23" w:author="Windows User" w:date="2019-02-16T09:11:00Z">
            <w:tblPrEx>
              <w:tblW w:w="973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Ex>
          </w:tblPrExChange>
        </w:tblPrEx>
        <w:trPr>
          <w:trHeight w:val="285"/>
          <w:trPrChange w:id="24" w:author="Windows User" w:date="2019-02-16T09:11:00Z">
            <w:trPr>
              <w:trHeight w:val="285"/>
            </w:trPr>
          </w:trPrChange>
        </w:trPr>
        <w:tc>
          <w:tcPr>
            <w:tcW w:w="468" w:type="dxa"/>
            <w:vAlign w:val="center"/>
            <w:tcPrChange w:id="25" w:author="Windows User" w:date="2019-02-16T09:11:00Z">
              <w:tcPr>
                <w:tcW w:w="468" w:type="dxa"/>
                <w:vAlign w:val="center"/>
              </w:tcPr>
            </w:tcPrChange>
          </w:tcPr>
          <w:p w:rsidR="00EC6409" w:rsidRPr="006A2F21" w:rsidRDefault="00EC6409" w:rsidP="00EC6409">
            <w:pPr>
              <w:numPr>
                <w:ilvl w:val="0"/>
                <w:numId w:val="15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770" w:type="dxa"/>
            <w:tcBorders>
              <w:right w:val="single" w:sz="4" w:space="0" w:color="auto"/>
            </w:tcBorders>
            <w:vAlign w:val="center"/>
            <w:tcPrChange w:id="26" w:author="Windows User" w:date="2019-02-16T09:11:00Z">
              <w:tcPr>
                <w:tcW w:w="4770" w:type="dxa"/>
                <w:vAlign w:val="center"/>
              </w:tcPr>
            </w:tcPrChange>
          </w:tcPr>
          <w:p w:rsidR="00EC6409" w:rsidRPr="006A2F21" w:rsidRDefault="00EC6409" w:rsidP="00EC640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Վարչական բյուջեի պահուստային ֆոնդը 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(հազար դրամ)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27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EC6409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28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29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23125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30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31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46250.0</w:t>
            </w:r>
          </w:p>
        </w:tc>
      </w:tr>
      <w:tr w:rsidR="00EC6409" w:rsidRPr="006A2F21" w:rsidTr="004D694A">
        <w:tblPrEx>
          <w:tblW w:w="973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  <w:tblPrExChange w:id="32" w:author="Windows User" w:date="2019-02-16T09:11:00Z">
            <w:tblPrEx>
              <w:tblW w:w="973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Ex>
          </w:tblPrExChange>
        </w:tblPrEx>
        <w:trPr>
          <w:trHeight w:val="285"/>
          <w:trPrChange w:id="33" w:author="Windows User" w:date="2019-02-16T09:11:00Z">
            <w:trPr>
              <w:trHeight w:val="285"/>
            </w:trPr>
          </w:trPrChange>
        </w:trPr>
        <w:tc>
          <w:tcPr>
            <w:tcW w:w="468" w:type="dxa"/>
            <w:vAlign w:val="center"/>
            <w:tcPrChange w:id="34" w:author="Windows User" w:date="2019-02-16T09:11:00Z">
              <w:tcPr>
                <w:tcW w:w="468" w:type="dxa"/>
                <w:vAlign w:val="center"/>
              </w:tcPr>
            </w:tcPrChange>
          </w:tcPr>
          <w:p w:rsidR="00EC6409" w:rsidRPr="006A2F21" w:rsidRDefault="00EC6409" w:rsidP="00EC6409">
            <w:pPr>
              <w:numPr>
                <w:ilvl w:val="0"/>
                <w:numId w:val="15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770" w:type="dxa"/>
            <w:tcBorders>
              <w:right w:val="single" w:sz="4" w:space="0" w:color="auto"/>
            </w:tcBorders>
            <w:vAlign w:val="center"/>
            <w:tcPrChange w:id="35" w:author="Windows User" w:date="2019-02-16T09:11:00Z">
              <w:tcPr>
                <w:tcW w:w="4770" w:type="dxa"/>
                <w:vAlign w:val="center"/>
              </w:tcPr>
            </w:tcPrChange>
          </w:tcPr>
          <w:p w:rsidR="00EC6409" w:rsidRPr="006A2F21" w:rsidRDefault="00EC6409" w:rsidP="00EC640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Վարչական բյուջեի պահուստային ֆոնդի տեսակարար կշիռը վարչական բյուջեի եկամուտների կազմում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PrChange w:id="36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5F6CE3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37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38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39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40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50000.0</w:t>
            </w:r>
          </w:p>
        </w:tc>
      </w:tr>
      <w:tr w:rsidR="00EC6409" w:rsidRPr="006A2F21" w:rsidTr="004D694A">
        <w:tblPrEx>
          <w:tblW w:w="973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  <w:tblPrExChange w:id="41" w:author="Windows User" w:date="2019-02-16T09:11:00Z">
            <w:tblPrEx>
              <w:tblW w:w="973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Ex>
          </w:tblPrExChange>
        </w:tblPrEx>
        <w:trPr>
          <w:trHeight w:val="285"/>
          <w:trPrChange w:id="42" w:author="Windows User" w:date="2019-02-16T09:11:00Z">
            <w:trPr>
              <w:trHeight w:val="285"/>
            </w:trPr>
          </w:trPrChange>
        </w:trPr>
        <w:tc>
          <w:tcPr>
            <w:tcW w:w="468" w:type="dxa"/>
            <w:vAlign w:val="center"/>
            <w:tcPrChange w:id="43" w:author="Windows User" w:date="2019-02-16T09:11:00Z">
              <w:tcPr>
                <w:tcW w:w="468" w:type="dxa"/>
                <w:vAlign w:val="center"/>
              </w:tcPr>
            </w:tcPrChange>
          </w:tcPr>
          <w:p w:rsidR="00EC6409" w:rsidRPr="006A2F21" w:rsidRDefault="00EC6409" w:rsidP="00EC6409">
            <w:pPr>
              <w:numPr>
                <w:ilvl w:val="0"/>
                <w:numId w:val="15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770" w:type="dxa"/>
            <w:tcBorders>
              <w:right w:val="single" w:sz="4" w:space="0" w:color="auto"/>
            </w:tcBorders>
            <w:vAlign w:val="center"/>
            <w:tcPrChange w:id="44" w:author="Windows User" w:date="2019-02-16T09:11:00Z">
              <w:tcPr>
                <w:tcW w:w="4770" w:type="dxa"/>
                <w:vAlign w:val="center"/>
              </w:tcPr>
            </w:tcPrChange>
          </w:tcPr>
          <w:p w:rsidR="00EC6409" w:rsidRPr="006A2F21" w:rsidRDefault="00EC6409" w:rsidP="00EC640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/>
              </w:rPr>
              <w:t xml:space="preserve">Ֆոնդային բյուջեի պահուստային ֆոնդը </w:t>
            </w: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(հազար դրամ)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PrChange w:id="45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</w:pPr>
            <w:r w:rsidRPr="005F6CE3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46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47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48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49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</w:t>
            </w:r>
          </w:p>
        </w:tc>
      </w:tr>
      <w:tr w:rsidR="00EC6409" w:rsidRPr="006A2F21" w:rsidTr="004D694A">
        <w:tblPrEx>
          <w:tblW w:w="973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  <w:tblPrExChange w:id="50" w:author="Windows User" w:date="2019-02-16T09:11:00Z">
            <w:tblPrEx>
              <w:tblW w:w="973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Ex>
          </w:tblPrExChange>
        </w:tblPrEx>
        <w:trPr>
          <w:trHeight w:val="285"/>
          <w:trPrChange w:id="51" w:author="Windows User" w:date="2019-02-16T09:11:00Z">
            <w:trPr>
              <w:trHeight w:val="285"/>
            </w:trPr>
          </w:trPrChange>
        </w:trPr>
        <w:tc>
          <w:tcPr>
            <w:tcW w:w="468" w:type="dxa"/>
            <w:vAlign w:val="center"/>
            <w:tcPrChange w:id="52" w:author="Windows User" w:date="2019-02-16T09:11:00Z">
              <w:tcPr>
                <w:tcW w:w="468" w:type="dxa"/>
                <w:vAlign w:val="center"/>
              </w:tcPr>
            </w:tcPrChange>
          </w:tcPr>
          <w:p w:rsidR="00EC6409" w:rsidRPr="006A2F21" w:rsidRDefault="00EC6409" w:rsidP="00EC6409">
            <w:pPr>
              <w:numPr>
                <w:ilvl w:val="0"/>
                <w:numId w:val="15"/>
              </w:numPr>
              <w:ind w:hanging="1416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770" w:type="dxa"/>
            <w:tcBorders>
              <w:right w:val="single" w:sz="4" w:space="0" w:color="auto"/>
            </w:tcBorders>
            <w:vAlign w:val="center"/>
            <w:tcPrChange w:id="53" w:author="Windows User" w:date="2019-02-16T09:11:00Z">
              <w:tcPr>
                <w:tcW w:w="4770" w:type="dxa"/>
                <w:vAlign w:val="center"/>
              </w:tcPr>
            </w:tcPrChange>
          </w:tcPr>
          <w:p w:rsidR="00EC6409" w:rsidRPr="006A2F21" w:rsidRDefault="00EC6409" w:rsidP="00EC640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/>
                <w:sz w:val="18"/>
                <w:szCs w:val="18"/>
                <w:lang w:val="hy-AM"/>
              </w:rPr>
              <w:t>Ֆոնդային բյուջեի պահուստային ֆոնդի տեսակարար կշիռը ֆոնդային բյուջեի եկամուտների կազմում (%)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PrChange w:id="54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</w:pPr>
            <w:r w:rsidRPr="005F6CE3">
              <w:rPr>
                <w:rFonts w:ascii="Sylfaen" w:hAnsi="Sylfaen" w:cs="Calibri"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55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56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57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58" w:author="Windows User" w:date="2019-02-16T09:11:00Z">
              <w:tcPr>
                <w:tcW w:w="900" w:type="dxa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-</w:t>
            </w:r>
          </w:p>
        </w:tc>
      </w:tr>
    </w:tbl>
    <w:p w:rsidR="003160C3" w:rsidRPr="006A2F21" w:rsidRDefault="003160C3" w:rsidP="003160C3">
      <w:pPr>
        <w:rPr>
          <w:rFonts w:ascii="Sylfaen" w:hAnsi="Sylfaen"/>
          <w:sz w:val="10"/>
          <w:lang w:val="hy-AM"/>
        </w:rPr>
      </w:pPr>
    </w:p>
    <w:p w:rsidR="0059278E" w:rsidRPr="006A2F21" w:rsidRDefault="0059278E" w:rsidP="0059278E">
      <w:pPr>
        <w:jc w:val="center"/>
        <w:rPr>
          <w:rFonts w:ascii="Sylfaen" w:hAnsi="Sylfaen" w:cs="Sylfaen"/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>ՀԻՄՆԱՎՈՐՈՒՄԸ</w:t>
      </w:r>
    </w:p>
    <w:p w:rsidR="00A06628" w:rsidRPr="006A2F21" w:rsidRDefault="00A4599A" w:rsidP="00A06628">
      <w:pPr>
        <w:rPr>
          <w:rFonts w:ascii="Sylfaen" w:hAnsi="Sylfaen"/>
          <w:lang w:val="hy-AM"/>
        </w:rPr>
      </w:pPr>
      <w:r w:rsidRPr="006A2F21">
        <w:rPr>
          <w:rFonts w:ascii="Sylfaen" w:hAnsi="Sylfaen"/>
          <w:lang w:val="hy-AM"/>
        </w:rPr>
        <w:t>Համայնքի 2018</w:t>
      </w:r>
      <w:r w:rsidR="00A06628" w:rsidRPr="006A2F21">
        <w:rPr>
          <w:rFonts w:ascii="Sylfaen" w:hAnsi="Sylfaen"/>
          <w:lang w:val="hy-AM"/>
        </w:rPr>
        <w:t xml:space="preserve">-2019 թթ. բյուջեներ, </w:t>
      </w:r>
      <w:r w:rsidR="00A06628" w:rsidRPr="006A2F21">
        <w:rPr>
          <w:rFonts w:ascii="Sylfaen" w:hAnsi="Sylfaen" w:cs="Sylfaen"/>
          <w:szCs w:val="18"/>
          <w:lang w:val="hy-AM" w:eastAsia="ru-RU"/>
        </w:rPr>
        <w:t>«Տեղական ինքնակառավարման մասին » ՀՀ օրենք</w:t>
      </w:r>
      <w:r w:rsidR="00A06628" w:rsidRPr="006A2F21">
        <w:rPr>
          <w:rFonts w:ascii="Sylfaen" w:hAnsi="Sylfaen"/>
          <w:lang w:val="hy-AM"/>
        </w:rPr>
        <w:t xml:space="preserve">»՝ հոդված 90, «ՀՀ բյուջետային համակարգի մասին» ՀՀ օրենք՝ հոդված 29 </w:t>
      </w:r>
    </w:p>
    <w:p w:rsidR="003160C3" w:rsidRPr="006A2F21" w:rsidRDefault="003160C3" w:rsidP="003160C3">
      <w:pPr>
        <w:rPr>
          <w:rFonts w:ascii="Calibri" w:hAnsi="Calibri"/>
          <w:lang w:val="hy-AM"/>
        </w:rPr>
      </w:pPr>
    </w:p>
    <w:p w:rsidR="006B3373" w:rsidRPr="006A2F21" w:rsidRDefault="006B3373" w:rsidP="003160C3">
      <w:pPr>
        <w:rPr>
          <w:rFonts w:ascii="Calibri" w:hAnsi="Calibri"/>
          <w:lang w:val="hy-AM"/>
        </w:rPr>
      </w:pPr>
    </w:p>
    <w:p w:rsidR="00E201AC" w:rsidRPr="006A2F21" w:rsidRDefault="002205BA" w:rsidP="00ED7024">
      <w:pPr>
        <w:pStyle w:val="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59" w:name="_Toc493942045"/>
      <w:r w:rsidRPr="006A2F21">
        <w:rPr>
          <w:rFonts w:ascii="Sylfaen" w:hAnsi="Sylfaen" w:cs="Sylfaen"/>
          <w:b/>
          <w:sz w:val="28"/>
          <w:lang w:val="hy-AM"/>
        </w:rPr>
        <w:t>ՊԵՏԱԿԱՆԲՅՈՒՋԵԻՑՀԱՄԱՅՆՔԻԲՅՈՒՋԵԻՆՕՐԵՆՔՈՎՏՐԱՄԱԴՐՎՈՂՀԱՏԿԱՑՈՒՄՆԵՐ</w:t>
      </w:r>
      <w:r w:rsidR="00CD08B4" w:rsidRPr="006A2F21">
        <w:rPr>
          <w:rFonts w:ascii="Sylfaen" w:hAnsi="Sylfaen" w:cs="Sylfaen"/>
          <w:b/>
          <w:sz w:val="28"/>
          <w:lang w:val="hy-AM"/>
        </w:rPr>
        <w:t xml:space="preserve">Ի </w:t>
      </w:r>
      <w:r w:rsidR="00B07B62" w:rsidRPr="006A2F21">
        <w:rPr>
          <w:rFonts w:ascii="Sylfaen" w:hAnsi="Sylfaen" w:cs="Sylfaen"/>
          <w:b/>
          <w:sz w:val="28"/>
          <w:lang w:val="hy-AM"/>
        </w:rPr>
        <w:t>ՀԻՄՆԱՎՈՐՈՒՄԸ</w:t>
      </w:r>
      <w:bookmarkEnd w:id="59"/>
    </w:p>
    <w:p w:rsidR="00A74AE3" w:rsidRPr="006A2F21" w:rsidRDefault="00A74AE3" w:rsidP="00E201AC">
      <w:pPr>
        <w:pStyle w:val="a5"/>
        <w:jc w:val="center"/>
        <w:rPr>
          <w:rFonts w:ascii="Sylfaen" w:hAnsi="Sylfaen"/>
          <w:b/>
          <w:sz w:val="20"/>
          <w:szCs w:val="26"/>
          <w:lang w:val="hy-AM"/>
        </w:rPr>
      </w:pPr>
    </w:p>
    <w:p w:rsidR="00E201AC" w:rsidRPr="006A2F21" w:rsidRDefault="00E201AC" w:rsidP="00E201AC">
      <w:pPr>
        <w:pStyle w:val="a5"/>
        <w:jc w:val="center"/>
        <w:rPr>
          <w:rFonts w:ascii="Sylfaen" w:hAnsi="Sylfaen"/>
          <w:b/>
          <w:sz w:val="26"/>
          <w:szCs w:val="26"/>
          <w:lang w:val="hy-AM"/>
        </w:rPr>
      </w:pPr>
      <w:r w:rsidRPr="006A2F21">
        <w:rPr>
          <w:rFonts w:ascii="Sylfaen" w:hAnsi="Sylfaen"/>
          <w:b/>
          <w:sz w:val="26"/>
          <w:szCs w:val="26"/>
          <w:lang w:val="hy-AM"/>
        </w:rPr>
        <w:t>ՊԵՏԱԿԱՆ ԲՅՈՒՋԵԻՑ ՀԱՄԱՅՆՔԻ ԲՅՈՒՋԵԻՆ ՕՐԵՆՔՈՎ ՏՐԱՄԱԴՐՎՈՂ ՏՐԱՆՍՖԵՐՏՆԵՐ</w:t>
      </w:r>
      <w:r w:rsidR="00A353BC" w:rsidRPr="006A2F21">
        <w:rPr>
          <w:rFonts w:ascii="Sylfaen" w:hAnsi="Sylfaen"/>
          <w:b/>
          <w:sz w:val="26"/>
          <w:szCs w:val="26"/>
          <w:lang w:val="hy-AM"/>
        </w:rPr>
        <w:t>Ը</w:t>
      </w:r>
    </w:p>
    <w:p w:rsidR="001F5FF6" w:rsidRPr="006A2F21" w:rsidRDefault="001F5FF6" w:rsidP="00701B8F">
      <w:pPr>
        <w:rPr>
          <w:rFonts w:ascii="Sylfaen" w:hAnsi="Sylfaen"/>
          <w:sz w:val="2"/>
          <w:lang w:val="hy-AM"/>
        </w:rPr>
      </w:pPr>
    </w:p>
    <w:p w:rsidR="002E7A8F" w:rsidRPr="006A2F21" w:rsidRDefault="003A5FDB" w:rsidP="002E7A8F">
      <w:pPr>
        <w:jc w:val="right"/>
        <w:rPr>
          <w:rFonts w:ascii="Sylfaen" w:hAnsi="Sylfaen"/>
          <w:b/>
          <w:szCs w:val="22"/>
          <w:lang w:val="hy-AM"/>
        </w:rPr>
      </w:pPr>
      <w:r w:rsidRPr="006A2F21">
        <w:rPr>
          <w:rFonts w:ascii="Sylfaen" w:hAnsi="Sylfaen"/>
          <w:b/>
          <w:lang w:val="hy-AM"/>
        </w:rPr>
        <w:t>(հազար  դրամ)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770"/>
        <w:gridCol w:w="900"/>
        <w:gridCol w:w="900"/>
        <w:gridCol w:w="900"/>
        <w:gridCol w:w="900"/>
        <w:gridCol w:w="900"/>
      </w:tblGrid>
      <w:tr w:rsidR="000D7417" w:rsidRPr="006A2F21" w:rsidTr="00C450C3">
        <w:trPr>
          <w:trHeight w:val="782"/>
        </w:trPr>
        <w:tc>
          <w:tcPr>
            <w:tcW w:w="468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477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Տրանսֆերտի անվանումը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2017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 2017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%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 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%</w:t>
            </w:r>
          </w:p>
        </w:tc>
      </w:tr>
      <w:tr w:rsidR="00EC6409" w:rsidRPr="006A2F21" w:rsidTr="00EC6409">
        <w:trPr>
          <w:trHeight w:val="62"/>
        </w:trPr>
        <w:tc>
          <w:tcPr>
            <w:tcW w:w="468" w:type="dxa"/>
            <w:vAlign w:val="center"/>
          </w:tcPr>
          <w:p w:rsidR="00EC6409" w:rsidRPr="006A2F21" w:rsidRDefault="00EC6409" w:rsidP="00EC6409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ԸՆԴԱՄԵՆԸ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 ՏՐԱՆՍՖԵՐՏՆԵՐ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EC6409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272299.2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311060.4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E43C9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114.2</w:t>
            </w:r>
          </w:p>
        </w:tc>
      </w:tr>
      <w:tr w:rsidR="00EC6409" w:rsidRPr="006A2F21" w:rsidTr="00EC6409">
        <w:trPr>
          <w:trHeight w:val="62"/>
        </w:trPr>
        <w:tc>
          <w:tcPr>
            <w:tcW w:w="468" w:type="dxa"/>
            <w:vAlign w:val="center"/>
          </w:tcPr>
          <w:p w:rsidR="00EC6409" w:rsidRPr="006A2F21" w:rsidRDefault="00EC6409" w:rsidP="00EC6409">
            <w:pPr>
              <w:numPr>
                <w:ilvl w:val="0"/>
                <w:numId w:val="13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Պետական բյուջեից ֆինանսական համահարթեցման սկզբունքով տրամադրվող դոտացիաներ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5D089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261734.4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300791.9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E43C9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114.9</w:t>
            </w:r>
          </w:p>
        </w:tc>
      </w:tr>
      <w:tr w:rsidR="00EC6409" w:rsidRPr="006A2F21" w:rsidTr="00EC6409">
        <w:trPr>
          <w:trHeight w:val="80"/>
        </w:trPr>
        <w:tc>
          <w:tcPr>
            <w:tcW w:w="468" w:type="dxa"/>
            <w:vAlign w:val="center"/>
          </w:tcPr>
          <w:p w:rsidR="00EC6409" w:rsidRPr="006A2F21" w:rsidRDefault="00EC6409" w:rsidP="00EC6409">
            <w:pPr>
              <w:numPr>
                <w:ilvl w:val="0"/>
                <w:numId w:val="13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 xml:space="preserve">Պետական բյուջեից համայնքի վարչական բյուջեին տրամադրվող այլ դոտացիաներ, այդ թվում՝ 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5D089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1E43C9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</w:tr>
      <w:tr w:rsidR="00EC6409" w:rsidRPr="006A2F21" w:rsidTr="00EC6409">
        <w:trPr>
          <w:trHeight w:val="80"/>
        </w:trPr>
        <w:tc>
          <w:tcPr>
            <w:tcW w:w="468" w:type="dxa"/>
            <w:vAlign w:val="center"/>
          </w:tcPr>
          <w:p w:rsidR="00EC6409" w:rsidRPr="006A2F21" w:rsidRDefault="00EC6409" w:rsidP="00EC6409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i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i/>
                <w:sz w:val="18"/>
                <w:szCs w:val="18"/>
                <w:lang w:val="hy-AM" w:eastAsia="ru-RU"/>
              </w:rPr>
              <w:t>ա) Համայնքի բյուջեի եկամուտները նվազեցնող՝ ՀՀ օրենքների կիրարկման արդյունքում համայնքի բյուջեի եկամուտների կորուստների պետության կողմից փոխհատուցվող գումարներ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5D089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1E43C9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</w:tr>
      <w:tr w:rsidR="00EC6409" w:rsidRPr="006A2F21" w:rsidTr="00EC6409">
        <w:trPr>
          <w:trHeight w:val="80"/>
        </w:trPr>
        <w:tc>
          <w:tcPr>
            <w:tcW w:w="468" w:type="dxa"/>
            <w:vAlign w:val="center"/>
          </w:tcPr>
          <w:p w:rsidR="00EC6409" w:rsidRPr="006A2F21" w:rsidRDefault="00EC6409" w:rsidP="00EC6409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i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i/>
                <w:sz w:val="18"/>
                <w:szCs w:val="18"/>
                <w:lang w:val="hy-AM" w:eastAsia="ru-RU"/>
              </w:rPr>
              <w:t xml:space="preserve">բ) Պետական բյուջեից համայնքի վարչական բյուջեին տրամադրվող այլ դոտացիաներ 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5D089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296.3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E43C9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C6409" w:rsidRPr="006A2F21" w:rsidTr="00EC6409">
        <w:trPr>
          <w:trHeight w:val="313"/>
        </w:trPr>
        <w:tc>
          <w:tcPr>
            <w:tcW w:w="468" w:type="dxa"/>
            <w:vAlign w:val="center"/>
          </w:tcPr>
          <w:p w:rsidR="00EC6409" w:rsidRPr="006A2F21" w:rsidRDefault="00EC6409" w:rsidP="00EC6409">
            <w:pPr>
              <w:numPr>
                <w:ilvl w:val="0"/>
                <w:numId w:val="13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Պետական բյուջեից ընթացիկ ծախսերի ֆինանսավորման համար տրամադրվող նպատակային</w:t>
            </w:r>
          </w:p>
          <w:p w:rsidR="00EC6409" w:rsidRPr="006A2F21" w:rsidRDefault="00EC6409" w:rsidP="00EC6409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հատկացումներ (ընթացիկ սուբվենցիաներ)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5D089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10268.5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10268.5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E43C9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EC6409" w:rsidRPr="006A2F21" w:rsidTr="00EC6409">
        <w:trPr>
          <w:trHeight w:val="313"/>
        </w:trPr>
        <w:tc>
          <w:tcPr>
            <w:tcW w:w="468" w:type="dxa"/>
            <w:vAlign w:val="center"/>
          </w:tcPr>
          <w:p w:rsidR="00EC6409" w:rsidRPr="006A2F21" w:rsidRDefault="00EC6409" w:rsidP="00EC6409">
            <w:pPr>
              <w:numPr>
                <w:ilvl w:val="0"/>
                <w:numId w:val="13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Պետական բյուջեից կապիտալ ծախսերի ֆինանսավորման համար տրամադրվող նպատակային հատկացումներ (կապիտալ սուբվենցիաներ)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5D0898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 </w:t>
            </w:r>
            <w:r w:rsidRPr="006A2F21">
              <w:rPr>
                <w:rFonts w:ascii="Sylfaen" w:hAnsi="Sylfaen" w:cs="Calibri"/>
                <w:sz w:val="18"/>
                <w:szCs w:val="18"/>
                <w:lang w:val="en-US"/>
              </w:rPr>
              <w:t>0.0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1E43C9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en-US"/>
              </w:rPr>
              <w:t>-</w:t>
            </w:r>
          </w:p>
        </w:tc>
      </w:tr>
    </w:tbl>
    <w:p w:rsidR="003A5FDB" w:rsidRPr="006A2F21" w:rsidRDefault="003A5FDB" w:rsidP="002E7A8F">
      <w:pPr>
        <w:rPr>
          <w:rFonts w:ascii="Sylfaen" w:hAnsi="Sylfaen"/>
          <w:b/>
          <w:szCs w:val="22"/>
          <w:lang w:val="hy-AM"/>
        </w:rPr>
      </w:pPr>
    </w:p>
    <w:p w:rsidR="00F24551" w:rsidRPr="006A2F21" w:rsidRDefault="00F24551" w:rsidP="00F24551">
      <w:pPr>
        <w:jc w:val="center"/>
        <w:rPr>
          <w:rFonts w:ascii="Sylfaen" w:hAnsi="Sylfaen" w:cs="Sylfaen"/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>ԻՐԱՎԱԿԱՆ ՀԻՄՔԸ (ՀԻՄՆԱՎՈՐՈՒՄԸ)</w:t>
      </w:r>
    </w:p>
    <w:p w:rsidR="000607EC" w:rsidRPr="006A2F21" w:rsidRDefault="000607EC" w:rsidP="00F24551">
      <w:pPr>
        <w:jc w:val="center"/>
        <w:rPr>
          <w:rFonts w:ascii="Sylfaen" w:hAnsi="Sylfaen" w:cs="Sylfaen"/>
          <w:b/>
          <w:sz w:val="24"/>
          <w:lang w:val="hy-AM"/>
        </w:rPr>
      </w:pPr>
    </w:p>
    <w:p w:rsidR="000607EC" w:rsidRPr="006A2F21" w:rsidRDefault="000607EC" w:rsidP="000607EC">
      <w:pPr>
        <w:rPr>
          <w:rFonts w:ascii="Sylfaen" w:hAnsi="Sylfaen" w:cs="Sylfaen"/>
          <w:szCs w:val="18"/>
          <w:lang w:val="hy-AM" w:eastAsia="ru-RU"/>
        </w:rPr>
      </w:pPr>
      <w:r w:rsidRPr="006A2F21">
        <w:rPr>
          <w:rFonts w:ascii="Sylfaen" w:hAnsi="Sylfaen" w:cs="Sylfaen"/>
          <w:szCs w:val="18"/>
          <w:lang w:val="hy-AM" w:eastAsia="ru-RU"/>
        </w:rPr>
        <w:t>«ՀՀ բյուջետային համակարգի մասին» ՀՀ օրենք</w:t>
      </w:r>
    </w:p>
    <w:p w:rsidR="000607EC" w:rsidRPr="006A2F21" w:rsidRDefault="000607EC" w:rsidP="000607EC">
      <w:pPr>
        <w:rPr>
          <w:rFonts w:ascii="Sylfaen" w:hAnsi="Sylfaen" w:cs="Sylfaen"/>
          <w:szCs w:val="18"/>
          <w:lang w:val="hy-AM" w:eastAsia="ru-RU"/>
        </w:rPr>
      </w:pPr>
      <w:r w:rsidRPr="006A2F21">
        <w:rPr>
          <w:rFonts w:ascii="Sylfaen" w:hAnsi="Sylfaen" w:cs="Sylfaen"/>
          <w:szCs w:val="18"/>
          <w:lang w:val="hy-AM" w:eastAsia="ru-RU"/>
        </w:rPr>
        <w:t>«Ֆինանսական համահարթեցման մասին» ՀՀ օրենք</w:t>
      </w:r>
    </w:p>
    <w:p w:rsidR="006C0A50" w:rsidRPr="006A2F21" w:rsidRDefault="006C0A50" w:rsidP="000D3EEF">
      <w:pPr>
        <w:pStyle w:val="a5"/>
        <w:jc w:val="center"/>
        <w:rPr>
          <w:rFonts w:ascii="Sylfaen" w:hAnsi="Sylfaen"/>
          <w:b/>
          <w:sz w:val="26"/>
          <w:szCs w:val="26"/>
          <w:lang w:val="hy-AM"/>
        </w:rPr>
      </w:pPr>
    </w:p>
    <w:p w:rsidR="000D3EEF" w:rsidRPr="006A2F21" w:rsidRDefault="00A74AE3" w:rsidP="000D3EEF">
      <w:pPr>
        <w:pStyle w:val="a5"/>
        <w:jc w:val="center"/>
        <w:rPr>
          <w:rFonts w:ascii="Sylfaen" w:hAnsi="Sylfaen"/>
          <w:b/>
          <w:sz w:val="26"/>
          <w:szCs w:val="26"/>
          <w:lang w:val="hy-AM"/>
        </w:rPr>
      </w:pPr>
      <w:r w:rsidRPr="006A2F21">
        <w:rPr>
          <w:rFonts w:ascii="Sylfaen" w:hAnsi="Sylfaen"/>
          <w:b/>
          <w:sz w:val="26"/>
          <w:szCs w:val="26"/>
          <w:lang w:val="hy-AM"/>
        </w:rPr>
        <w:t>ՊԵՏՈՒԹՅԱՆ ԿՈՂՄԻՑ ՏԻՄ-ԵՐԻՆ ՊԱՏՎԻՐԱԿՎԱԾ ԼԻԱԶՈՐՈՒԹՅՈՒՆՆԵՐԻ ԻՐԱԿԱՆԱՑՄԱՆ ԾԱԽՍԵՐԻ ՖԻՆԱՆՍԱՎՈՐՄԱՆ ՀԱՄԱՐ ՊԵՏԱԿԱՆ ԲՅՈՒՋԵԻՑ ՍՏԱՑՎՈՂ ՄԻՋՈՑՆԵՐ</w:t>
      </w:r>
      <w:r w:rsidR="00A353BC" w:rsidRPr="006A2F21">
        <w:rPr>
          <w:rFonts w:ascii="Sylfaen" w:hAnsi="Sylfaen"/>
          <w:b/>
          <w:sz w:val="26"/>
          <w:szCs w:val="26"/>
          <w:lang w:val="hy-AM"/>
        </w:rPr>
        <w:t>Ը</w:t>
      </w:r>
    </w:p>
    <w:p w:rsidR="000D3EEF" w:rsidRPr="006A2F21" w:rsidRDefault="000D3EEF" w:rsidP="000D3EEF">
      <w:pPr>
        <w:rPr>
          <w:rFonts w:ascii="Sylfaen" w:hAnsi="Sylfaen"/>
          <w:sz w:val="2"/>
          <w:lang w:val="hy-AM"/>
        </w:rPr>
      </w:pPr>
    </w:p>
    <w:p w:rsidR="00AC5DD5" w:rsidRPr="006A2F21" w:rsidRDefault="00AC5DD5" w:rsidP="00AC5DD5">
      <w:pPr>
        <w:ind w:right="122"/>
        <w:jc w:val="right"/>
        <w:rPr>
          <w:rFonts w:ascii="Sylfaen" w:hAnsi="Sylfaen"/>
          <w:b/>
          <w:szCs w:val="22"/>
          <w:lang w:val="hy-AM"/>
        </w:rPr>
      </w:pPr>
      <w:r w:rsidRPr="006A2F21">
        <w:rPr>
          <w:rFonts w:ascii="Sylfaen" w:hAnsi="Sylfaen"/>
          <w:b/>
          <w:lang w:val="hy-AM"/>
        </w:rPr>
        <w:t>(հազար  դրամ)</w:t>
      </w:r>
    </w:p>
    <w:p w:rsidR="002E7A8F" w:rsidRPr="006A2F21" w:rsidRDefault="002E7A8F" w:rsidP="00AC5DD5">
      <w:pPr>
        <w:ind w:right="122"/>
        <w:jc w:val="right"/>
        <w:rPr>
          <w:rFonts w:ascii="Sylfaen" w:hAnsi="Sylfaen"/>
          <w:b/>
          <w:szCs w:val="22"/>
          <w:lang w:val="hy-AM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770"/>
        <w:gridCol w:w="900"/>
        <w:gridCol w:w="900"/>
        <w:gridCol w:w="900"/>
        <w:gridCol w:w="900"/>
        <w:gridCol w:w="900"/>
      </w:tblGrid>
      <w:tr w:rsidR="000D7417" w:rsidRPr="006A2F21" w:rsidTr="005C7739">
        <w:trPr>
          <w:trHeight w:val="782"/>
        </w:trPr>
        <w:tc>
          <w:tcPr>
            <w:tcW w:w="468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477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Անվանումը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2017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փաստ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 2017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%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2E7A8F" w:rsidRPr="006A2F21" w:rsidRDefault="002E7A8F" w:rsidP="005C773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 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%</w:t>
            </w:r>
          </w:p>
        </w:tc>
      </w:tr>
      <w:tr w:rsidR="00EC6409" w:rsidRPr="006A2F21" w:rsidTr="008C3445">
        <w:trPr>
          <w:trHeight w:val="62"/>
        </w:trPr>
        <w:tc>
          <w:tcPr>
            <w:tcW w:w="468" w:type="dxa"/>
            <w:vAlign w:val="center"/>
          </w:tcPr>
          <w:p w:rsidR="00EC6409" w:rsidRPr="006A2F21" w:rsidRDefault="00EC6409" w:rsidP="00EC6409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ԸՆԴԱՄԵՆԸ ՊԵՏՈՒԹՅԱՆ ԿՈՂՄԻՑ ՏԻՄ-ԵՐԻՆ ՊԱՏՎԻՐԱԿՎԱԾ ԼԻԱԶՈՐՈՒԹՅՈՒՆՆԵՐԻ ԻՐԱԿԱՆԱՑՄԱՆ ԾԱԽՍԵՐԻ ՖԻՆԱՆՍԱՎՈՐՄԱՆ ՀԱՄԱՐ ՊԵՏԱԿԱՆ ԲՅՈՒՋԵԻՑ ՍՏԱՑՎՈՂ ՄԻՋՈՑՆԵՐ</w:t>
            </w:r>
          </w:p>
          <w:p w:rsidR="00EC6409" w:rsidRPr="006A2F21" w:rsidRDefault="00EC6409" w:rsidP="00EC6409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այդ թվում՝ ըստ լիազորությունների առանձին տեսակների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1E43C9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5354.1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5354.1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E43C9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EC6409" w:rsidRPr="006A2F21" w:rsidTr="008C3445">
        <w:trPr>
          <w:trHeight w:val="62"/>
        </w:trPr>
        <w:tc>
          <w:tcPr>
            <w:tcW w:w="468" w:type="dxa"/>
            <w:vAlign w:val="center"/>
          </w:tcPr>
          <w:p w:rsidR="00EC6409" w:rsidRPr="006A2F21" w:rsidRDefault="00EC6409" w:rsidP="00EC6409">
            <w:pPr>
              <w:numPr>
                <w:ilvl w:val="0"/>
                <w:numId w:val="20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77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ՔԿԱԳ Ստեփանավանի տարածքային բաժնի պահպանման ծախս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1E43C9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5354.1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5354.1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E43C9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</w:tbl>
    <w:p w:rsidR="002E7A8F" w:rsidRPr="006A2F21" w:rsidRDefault="002E7A8F" w:rsidP="006E0637">
      <w:pPr>
        <w:jc w:val="center"/>
        <w:rPr>
          <w:rFonts w:ascii="Sylfaen" w:hAnsi="Sylfaen" w:cs="Sylfaen"/>
          <w:b/>
          <w:sz w:val="24"/>
          <w:lang w:val="hy-AM"/>
        </w:rPr>
      </w:pPr>
    </w:p>
    <w:p w:rsidR="000607EC" w:rsidRPr="006A2F21" w:rsidRDefault="000607EC" w:rsidP="006E0637">
      <w:pPr>
        <w:jc w:val="center"/>
        <w:rPr>
          <w:rFonts w:ascii="Sylfaen" w:hAnsi="Sylfaen" w:cs="Sylfaen"/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>ԻՐԱՎԱԿԱՆ ՀԻՄՔԸ (ՀԻՄՆԱՎՈՐՈՒՄԸ)</w:t>
      </w:r>
    </w:p>
    <w:p w:rsidR="000607EC" w:rsidRPr="006A2F21" w:rsidRDefault="000607EC" w:rsidP="000607EC">
      <w:pPr>
        <w:rPr>
          <w:rFonts w:ascii="Sylfaen" w:hAnsi="Sylfaen"/>
          <w:lang w:val="hy-AM"/>
        </w:rPr>
      </w:pPr>
      <w:r w:rsidRPr="006A2F21">
        <w:rPr>
          <w:rFonts w:ascii="Sylfaen" w:hAnsi="Sylfaen" w:cs="Sylfaen"/>
          <w:sz w:val="18"/>
          <w:szCs w:val="18"/>
          <w:lang w:val="hy-AM" w:eastAsia="ru-RU"/>
        </w:rPr>
        <w:t>«</w:t>
      </w:r>
      <w:r w:rsidRPr="006A2F21">
        <w:rPr>
          <w:rFonts w:ascii="Sylfaen" w:hAnsi="Sylfaen" w:cs="Sylfaen"/>
          <w:szCs w:val="18"/>
          <w:lang w:val="hy-AM" w:eastAsia="ru-RU"/>
        </w:rPr>
        <w:t>ՀՀ բյուջետային համակարգի մասին</w:t>
      </w:r>
      <w:r w:rsidRPr="006A2F21">
        <w:rPr>
          <w:rFonts w:ascii="Sylfaen" w:hAnsi="Sylfaen" w:cs="Sylfaen"/>
          <w:sz w:val="18"/>
          <w:szCs w:val="18"/>
          <w:lang w:val="hy-AM" w:eastAsia="ru-RU"/>
        </w:rPr>
        <w:t>»</w:t>
      </w:r>
      <w:r w:rsidRPr="006A2F21">
        <w:rPr>
          <w:rFonts w:ascii="Sylfaen" w:hAnsi="Sylfaen" w:cs="Sylfaen"/>
          <w:szCs w:val="18"/>
          <w:lang w:val="hy-AM" w:eastAsia="ru-RU"/>
        </w:rPr>
        <w:t xml:space="preserve"> ՀՀ օրենք</w:t>
      </w:r>
    </w:p>
    <w:p w:rsidR="003A5FDB" w:rsidRPr="006A2F21" w:rsidRDefault="003A5FDB" w:rsidP="00701B8F">
      <w:pPr>
        <w:rPr>
          <w:rFonts w:ascii="Sylfaen" w:hAnsi="Sylfaen"/>
          <w:lang w:val="hy-AM"/>
        </w:rPr>
      </w:pPr>
    </w:p>
    <w:p w:rsidR="000607EC" w:rsidRPr="006A2F21" w:rsidRDefault="000607EC" w:rsidP="00701B8F">
      <w:pPr>
        <w:rPr>
          <w:rFonts w:ascii="Sylfaen" w:hAnsi="Sylfaen"/>
          <w:lang w:val="hy-AM"/>
        </w:rPr>
      </w:pPr>
    </w:p>
    <w:p w:rsidR="00FF125E" w:rsidRPr="006A2F21" w:rsidRDefault="00695911" w:rsidP="000E1CC7">
      <w:pPr>
        <w:pStyle w:val="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60" w:name="_Toc493942046"/>
      <w:r w:rsidRPr="006A2F21">
        <w:rPr>
          <w:rFonts w:ascii="Sylfaen" w:hAnsi="Sylfaen" w:cs="Sylfaen"/>
          <w:b/>
          <w:sz w:val="28"/>
          <w:lang w:val="hy-AM"/>
        </w:rPr>
        <w:t>ԱՅԼ ԱՂԲՅՈՒՐՆԵՐԻՑ ՀԱՄԱՅՆՔԻ ԲՅՈՒՋԵԻՆ ՏՐԱՄԱԴՐՎՈՂ ՀԱՏԿԱՑՈՒՄՆԵՐԻ ՀԻՄՆԱՎՈՐՈՒՄԸ</w:t>
      </w:r>
      <w:bookmarkEnd w:id="60"/>
    </w:p>
    <w:p w:rsidR="004B255F" w:rsidRPr="006A2F21" w:rsidRDefault="004B255F" w:rsidP="00701B8F">
      <w:pPr>
        <w:jc w:val="center"/>
        <w:rPr>
          <w:rFonts w:ascii="Sylfaen" w:hAnsi="Sylfaen"/>
          <w:lang w:val="hy-AM"/>
        </w:rPr>
      </w:pPr>
    </w:p>
    <w:p w:rsidR="00FF125E" w:rsidRPr="006A2F21" w:rsidRDefault="00EE7EE0" w:rsidP="00FF125E">
      <w:pPr>
        <w:pStyle w:val="a5"/>
        <w:jc w:val="center"/>
        <w:rPr>
          <w:rFonts w:ascii="Sylfaen" w:hAnsi="Sylfaen"/>
          <w:b/>
          <w:sz w:val="26"/>
          <w:szCs w:val="26"/>
          <w:lang w:val="hy-AM"/>
        </w:rPr>
      </w:pPr>
      <w:r w:rsidRPr="006A2F21">
        <w:rPr>
          <w:rFonts w:ascii="Sylfaen" w:hAnsi="Sylfaen"/>
          <w:b/>
          <w:sz w:val="26"/>
          <w:szCs w:val="26"/>
          <w:lang w:val="hy-AM"/>
        </w:rPr>
        <w:t>ԱՐՏԱՔԻՆ ՊԱՇՏՈՆԱԿԱՆ ԴՐԱՄԱՇՆՈՐՀՆԵՐ</w:t>
      </w:r>
      <w:r w:rsidR="00A353BC" w:rsidRPr="006A2F21">
        <w:rPr>
          <w:rFonts w:ascii="Sylfaen" w:hAnsi="Sylfaen"/>
          <w:b/>
          <w:sz w:val="26"/>
          <w:szCs w:val="26"/>
          <w:lang w:val="hy-AM"/>
        </w:rPr>
        <w:t>Ը</w:t>
      </w:r>
    </w:p>
    <w:p w:rsidR="002E7A8F" w:rsidRPr="006A2F21" w:rsidRDefault="002E7A8F" w:rsidP="00FF125E">
      <w:pPr>
        <w:rPr>
          <w:rFonts w:ascii="Sylfaen" w:hAnsi="Sylfaen"/>
          <w:sz w:val="2"/>
          <w:lang w:val="hy-AM"/>
        </w:rPr>
      </w:pPr>
    </w:p>
    <w:p w:rsidR="002E7A8F" w:rsidRPr="006A2F21" w:rsidRDefault="002E7A8F" w:rsidP="00FF125E">
      <w:pPr>
        <w:rPr>
          <w:rFonts w:ascii="Sylfaen" w:hAnsi="Sylfaen"/>
          <w:lang w:val="hy-AM"/>
        </w:rPr>
      </w:pPr>
    </w:p>
    <w:tbl>
      <w:tblPr>
        <w:tblW w:w="91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4240"/>
        <w:gridCol w:w="881"/>
        <w:gridCol w:w="881"/>
        <w:gridCol w:w="904"/>
        <w:gridCol w:w="904"/>
        <w:gridCol w:w="904"/>
      </w:tblGrid>
      <w:tr w:rsidR="000D7417" w:rsidRPr="006A2F21" w:rsidTr="008C3445">
        <w:trPr>
          <w:trHeight w:val="782"/>
        </w:trPr>
        <w:tc>
          <w:tcPr>
            <w:tcW w:w="440" w:type="dxa"/>
            <w:shd w:val="clear" w:color="auto" w:fill="D9D9D9"/>
            <w:vAlign w:val="center"/>
          </w:tcPr>
          <w:p w:rsidR="002E7A8F" w:rsidRPr="006A2F21" w:rsidRDefault="002E7A8F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/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</w:t>
            </w:r>
          </w:p>
        </w:tc>
        <w:tc>
          <w:tcPr>
            <w:tcW w:w="4240" w:type="dxa"/>
            <w:shd w:val="clear" w:color="auto" w:fill="D9D9D9"/>
            <w:vAlign w:val="center"/>
          </w:tcPr>
          <w:p w:rsidR="002E7A8F" w:rsidRPr="006A2F21" w:rsidRDefault="002E7A8F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Դրամաշնորհի անվանումը</w:t>
            </w:r>
          </w:p>
        </w:tc>
        <w:tc>
          <w:tcPr>
            <w:tcW w:w="881" w:type="dxa"/>
            <w:shd w:val="clear" w:color="auto" w:fill="D9D9D9"/>
            <w:vAlign w:val="center"/>
          </w:tcPr>
          <w:p w:rsidR="002E7A8F" w:rsidRPr="006A2F21" w:rsidRDefault="002E7A8F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2017թ. փաստ.</w:t>
            </w:r>
          </w:p>
        </w:tc>
        <w:tc>
          <w:tcPr>
            <w:tcW w:w="881" w:type="dxa"/>
            <w:shd w:val="clear" w:color="auto" w:fill="D9D9D9"/>
            <w:vAlign w:val="center"/>
          </w:tcPr>
          <w:p w:rsidR="002E7A8F" w:rsidRPr="006A2F21" w:rsidRDefault="002E7A8F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հաստ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2E7A8F" w:rsidRPr="006A2F21" w:rsidRDefault="002E7A8F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կանխ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904" w:type="dxa"/>
            <w:shd w:val="clear" w:color="auto" w:fill="D9D9D9"/>
          </w:tcPr>
          <w:p w:rsidR="002E7A8F" w:rsidRPr="006A2F21" w:rsidRDefault="002E7A8F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2018թ. 2017թ. նկատ. </w:t>
            </w:r>
          </w:p>
          <w:p w:rsidR="002E7A8F" w:rsidRPr="006A2F21" w:rsidRDefault="002E7A8F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%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2E7A8F" w:rsidRPr="006A2F21" w:rsidRDefault="002E7A8F" w:rsidP="002F0F5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2019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 2018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թ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. </w:t>
            </w: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նկատ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  %</w:t>
            </w:r>
          </w:p>
        </w:tc>
      </w:tr>
      <w:tr w:rsidR="00EC6409" w:rsidRPr="006A2F21" w:rsidTr="008C3445">
        <w:trPr>
          <w:trHeight w:val="62"/>
        </w:trPr>
        <w:tc>
          <w:tcPr>
            <w:tcW w:w="440" w:type="dxa"/>
            <w:vAlign w:val="center"/>
          </w:tcPr>
          <w:p w:rsidR="00EC6409" w:rsidRPr="006A2F21" w:rsidRDefault="00EC6409" w:rsidP="00EC6409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24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  <w:t>ԸՆԴԱՄԵՆԸ</w:t>
            </w:r>
            <w:r w:rsidRPr="006A2F21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 xml:space="preserve"> ԱՐՏԱՔԻՆ ՊԱՇՏՈՆԱԿԱՆ ԴՐԱՄԱՇՆՈՐՀՆԵՐ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5837.19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  <w:tr w:rsidR="00EC6409" w:rsidRPr="006A2F21" w:rsidTr="008C3445">
        <w:trPr>
          <w:trHeight w:val="62"/>
        </w:trPr>
        <w:tc>
          <w:tcPr>
            <w:tcW w:w="440" w:type="dxa"/>
            <w:vAlign w:val="center"/>
          </w:tcPr>
          <w:p w:rsidR="00EC6409" w:rsidRPr="006A2F21" w:rsidRDefault="00EC6409" w:rsidP="00EC6409">
            <w:pPr>
              <w:numPr>
                <w:ilvl w:val="0"/>
                <w:numId w:val="13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24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 xml:space="preserve">Ընթացիկ արտաքին պաշտոնական </w:t>
            </w: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դրամաշնորհներ՝ ստացված այլ պետությունների ՏԻՄ-երից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lastRenderedPageBreak/>
              <w:t>-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</w:tr>
      <w:tr w:rsidR="00EC6409" w:rsidRPr="006A2F21" w:rsidTr="008C3445">
        <w:trPr>
          <w:trHeight w:val="80"/>
        </w:trPr>
        <w:tc>
          <w:tcPr>
            <w:tcW w:w="440" w:type="dxa"/>
            <w:vAlign w:val="center"/>
          </w:tcPr>
          <w:p w:rsidR="00EC6409" w:rsidRPr="006A2F21" w:rsidRDefault="00EC6409" w:rsidP="00EC6409">
            <w:pPr>
              <w:numPr>
                <w:ilvl w:val="0"/>
                <w:numId w:val="13"/>
              </w:numPr>
              <w:ind w:hanging="1416"/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24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Կապիտալ արտաքին պաշտոնական դրամաշնորհներ՝ ստացված այլ պետությունների ՏԻՄ-երից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</w:tr>
      <w:tr w:rsidR="00EC6409" w:rsidRPr="006A2F21" w:rsidTr="008C3445">
        <w:trPr>
          <w:trHeight w:val="80"/>
        </w:trPr>
        <w:tc>
          <w:tcPr>
            <w:tcW w:w="440" w:type="dxa"/>
            <w:vAlign w:val="center"/>
          </w:tcPr>
          <w:p w:rsidR="00EC6409" w:rsidRPr="006A2F21" w:rsidRDefault="00EC6409" w:rsidP="00EC6409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24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Ընթացիկ արտաքին պաշտոնական դրամաշնորհներ՝ ստացված միջազգային կազմակերպություններից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</w:tr>
      <w:tr w:rsidR="00EC6409" w:rsidRPr="006A2F21" w:rsidTr="008C3445">
        <w:trPr>
          <w:trHeight w:val="80"/>
        </w:trPr>
        <w:tc>
          <w:tcPr>
            <w:tcW w:w="440" w:type="dxa"/>
            <w:vAlign w:val="center"/>
          </w:tcPr>
          <w:p w:rsidR="00EC6409" w:rsidRPr="006A2F21" w:rsidRDefault="00EC6409" w:rsidP="00EC6409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240" w:type="dxa"/>
            <w:vAlign w:val="center"/>
          </w:tcPr>
          <w:p w:rsidR="00EC6409" w:rsidRPr="006A2F21" w:rsidRDefault="00EC6409" w:rsidP="00EC6409">
            <w:pPr>
              <w:rPr>
                <w:rFonts w:ascii="Sylfaen" w:hAnsi="Sylfaen" w:cs="Sylfaen"/>
                <w:sz w:val="18"/>
                <w:szCs w:val="18"/>
                <w:lang w:val="hy-AM" w:eastAsia="ru-RU"/>
              </w:rPr>
            </w:pPr>
            <w:r w:rsidRPr="006A2F21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Կապիտալ արտաքին պաշտոնական դրամաշնորհներ՝ ստացված միջազգային կազմակերպություններից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5837.19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C6409" w:rsidRPr="006A2F21" w:rsidRDefault="00EC6409" w:rsidP="00EC640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0.0</w:t>
            </w:r>
          </w:p>
        </w:tc>
      </w:tr>
    </w:tbl>
    <w:p w:rsidR="002E20E7" w:rsidRPr="006A2F21" w:rsidRDefault="002E20E7" w:rsidP="00FF125E">
      <w:pPr>
        <w:rPr>
          <w:rFonts w:ascii="Sylfaen" w:hAnsi="Sylfaen"/>
          <w:lang w:val="hy-AM"/>
        </w:rPr>
      </w:pPr>
    </w:p>
    <w:p w:rsidR="000607EC" w:rsidRPr="006A2F21" w:rsidRDefault="00FF125E" w:rsidP="00351905">
      <w:pPr>
        <w:jc w:val="center"/>
        <w:rPr>
          <w:rFonts w:ascii="Sylfaen" w:hAnsi="Sylfaen" w:cs="Sylfaen"/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>ԻՐԱՎԱԿԱՆ ՀԻՄՔԸ (ՀԻՄՆԱՎՈՐՈՒՄԸ)</w:t>
      </w:r>
    </w:p>
    <w:p w:rsidR="00FF125E" w:rsidRPr="006A2F21" w:rsidRDefault="000607EC" w:rsidP="00FF125E">
      <w:pPr>
        <w:pStyle w:val="af6"/>
        <w:tabs>
          <w:tab w:val="left" w:pos="360"/>
        </w:tabs>
        <w:spacing w:after="0" w:line="240" w:lineRule="auto"/>
        <w:ind w:left="0"/>
        <w:jc w:val="both"/>
        <w:rPr>
          <w:rFonts w:ascii="Sylfaen" w:hAnsi="Sylfaen" w:cs="Sylfaen"/>
          <w:sz w:val="20"/>
          <w:szCs w:val="20"/>
          <w:lang w:val="hy-AM" w:eastAsia="ru-RU"/>
        </w:rPr>
      </w:pPr>
      <w:r w:rsidRPr="006A2F21">
        <w:rPr>
          <w:rFonts w:ascii="Sylfaen" w:hAnsi="Sylfaen" w:cs="Sylfaen"/>
          <w:sz w:val="20"/>
          <w:szCs w:val="20"/>
          <w:lang w:val="hy-AM" w:eastAsia="ru-RU"/>
        </w:rPr>
        <w:t>«Տեղական ինքնակառավարման մասին » ՀՀ օրենք</w:t>
      </w:r>
    </w:p>
    <w:p w:rsidR="000607EC" w:rsidRPr="006A2F21" w:rsidRDefault="000607EC" w:rsidP="000607EC">
      <w:pPr>
        <w:pStyle w:val="af6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hy-AM"/>
        </w:rPr>
      </w:pPr>
    </w:p>
    <w:p w:rsidR="002E20E7" w:rsidRPr="006A2F21" w:rsidRDefault="002E20E7" w:rsidP="000607EC">
      <w:pPr>
        <w:pStyle w:val="af6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hy-AM"/>
        </w:rPr>
      </w:pPr>
    </w:p>
    <w:p w:rsidR="000607EC" w:rsidRPr="006A2F21" w:rsidRDefault="000607EC" w:rsidP="002E20E7">
      <w:pPr>
        <w:pStyle w:val="a5"/>
        <w:jc w:val="center"/>
        <w:rPr>
          <w:rFonts w:ascii="Sylfaen" w:hAnsi="Sylfaen"/>
          <w:b/>
          <w:sz w:val="26"/>
          <w:szCs w:val="26"/>
          <w:lang w:val="hy-AM"/>
        </w:rPr>
      </w:pPr>
      <w:r w:rsidRPr="006A2F21">
        <w:rPr>
          <w:rFonts w:ascii="Sylfaen" w:hAnsi="Sylfaen"/>
          <w:b/>
          <w:sz w:val="26"/>
          <w:szCs w:val="26"/>
          <w:lang w:val="hy-AM"/>
        </w:rPr>
        <w:t>ՈՉ ՊԱՇՏՈՆԱԿԱՆ ԴՐԱՄԱՇՆՈՐՀՆԵՐԸ</w:t>
      </w:r>
    </w:p>
    <w:p w:rsidR="002E20E7" w:rsidRPr="006A2F21" w:rsidRDefault="002E20E7" w:rsidP="002E20E7">
      <w:pPr>
        <w:pStyle w:val="a5"/>
        <w:jc w:val="center"/>
        <w:rPr>
          <w:rFonts w:ascii="Sylfaen" w:hAnsi="Sylfaen"/>
          <w:b/>
          <w:sz w:val="26"/>
          <w:szCs w:val="26"/>
          <w:lang w:val="hy-AM"/>
        </w:rPr>
      </w:pPr>
    </w:p>
    <w:p w:rsidR="000607EC" w:rsidRPr="006A2F21" w:rsidRDefault="000607EC" w:rsidP="000607EC">
      <w:pPr>
        <w:rPr>
          <w:rFonts w:ascii="Sylfaen" w:hAnsi="Sylfaen"/>
          <w:sz w:val="2"/>
          <w:lang w:val="hy-AM"/>
        </w:rPr>
      </w:pPr>
    </w:p>
    <w:p w:rsidR="000607EC" w:rsidRPr="006A2F21" w:rsidRDefault="00A3720C" w:rsidP="000607EC">
      <w:pPr>
        <w:pStyle w:val="a5"/>
        <w:jc w:val="both"/>
        <w:rPr>
          <w:rFonts w:ascii="Sylfaen" w:hAnsi="Sylfaen"/>
          <w:sz w:val="26"/>
          <w:szCs w:val="26"/>
          <w:lang w:val="hy-AM"/>
        </w:rPr>
      </w:pPr>
      <w:r w:rsidRPr="006A2F21">
        <w:rPr>
          <w:rFonts w:ascii="Sylfaen" w:hAnsi="Sylfaen"/>
          <w:sz w:val="26"/>
          <w:szCs w:val="26"/>
          <w:lang w:val="hy-AM"/>
        </w:rPr>
        <w:t>2019</w:t>
      </w:r>
      <w:r w:rsidR="000607EC" w:rsidRPr="006A2F21">
        <w:rPr>
          <w:rFonts w:ascii="Sylfaen" w:hAnsi="Sylfaen"/>
          <w:sz w:val="26"/>
          <w:szCs w:val="26"/>
          <w:lang w:val="hy-AM"/>
        </w:rPr>
        <w:t>թ</w:t>
      </w:r>
      <w:r w:rsidR="00EC0667" w:rsidRPr="006A2F21">
        <w:rPr>
          <w:rFonts w:ascii="Sylfaen" w:hAnsi="Sylfaen"/>
          <w:sz w:val="26"/>
          <w:szCs w:val="26"/>
          <w:lang w:val="hy-AM"/>
        </w:rPr>
        <w:t>.</w:t>
      </w:r>
      <w:r w:rsidR="000607EC" w:rsidRPr="006A2F21">
        <w:rPr>
          <w:rFonts w:ascii="Sylfaen" w:hAnsi="Sylfaen"/>
          <w:sz w:val="26"/>
          <w:szCs w:val="26"/>
          <w:lang w:val="hy-AM"/>
        </w:rPr>
        <w:t xml:space="preserve">-ին </w:t>
      </w:r>
      <w:r w:rsidR="00351905" w:rsidRPr="006A2F21">
        <w:rPr>
          <w:rFonts w:ascii="Sylfaen" w:hAnsi="Sylfaen"/>
          <w:sz w:val="26"/>
          <w:szCs w:val="26"/>
          <w:lang w:val="hy-AM"/>
        </w:rPr>
        <w:t>ոչ</w:t>
      </w:r>
      <w:r w:rsidR="00EC0667" w:rsidRPr="006A2F21">
        <w:rPr>
          <w:rFonts w:ascii="Sylfaen" w:hAnsi="Sylfaen"/>
          <w:sz w:val="26"/>
          <w:szCs w:val="26"/>
          <w:lang w:val="hy-AM"/>
        </w:rPr>
        <w:t xml:space="preserve"> պաշտոնական</w:t>
      </w:r>
      <w:r w:rsidR="006E0637" w:rsidRPr="006A2F21">
        <w:rPr>
          <w:rFonts w:ascii="Sylfaen" w:hAnsi="Sylfaen"/>
          <w:sz w:val="26"/>
          <w:szCs w:val="26"/>
          <w:lang w:val="hy-AM"/>
        </w:rPr>
        <w:t xml:space="preserve"> դրամաշնորհներ չեն նախատեսվում։ </w:t>
      </w:r>
      <w:r w:rsidR="00EC0667" w:rsidRPr="006A2F21">
        <w:rPr>
          <w:rFonts w:ascii="Sylfaen" w:hAnsi="Sylfaen"/>
          <w:sz w:val="26"/>
          <w:szCs w:val="26"/>
          <w:lang w:val="hy-AM"/>
        </w:rPr>
        <w:t>Դրան</w:t>
      </w:r>
      <w:r w:rsidR="000607EC" w:rsidRPr="006A2F21">
        <w:rPr>
          <w:rFonts w:ascii="Sylfaen" w:hAnsi="Sylfaen"/>
          <w:sz w:val="26"/>
          <w:szCs w:val="26"/>
          <w:lang w:val="hy-AM"/>
        </w:rPr>
        <w:t xml:space="preserve"> նախորդող </w:t>
      </w:r>
      <w:r w:rsidR="002E20E7" w:rsidRPr="006A2F21">
        <w:rPr>
          <w:rFonts w:ascii="Sylfaen" w:hAnsi="Sylfaen"/>
          <w:sz w:val="26"/>
          <w:szCs w:val="26"/>
          <w:lang w:val="hy-AM"/>
        </w:rPr>
        <w:t>տարվա ընթացքում</w:t>
      </w:r>
      <w:r w:rsidR="000607EC" w:rsidRPr="006A2F21">
        <w:rPr>
          <w:rFonts w:ascii="Sylfaen" w:hAnsi="Sylfaen"/>
          <w:sz w:val="26"/>
          <w:szCs w:val="26"/>
          <w:lang w:val="hy-AM"/>
        </w:rPr>
        <w:t xml:space="preserve"> ոչ պաշտոնական դրամաշնորհներ չեն ստացվել:</w:t>
      </w:r>
    </w:p>
    <w:p w:rsidR="000607EC" w:rsidRPr="006A2F21" w:rsidRDefault="000607EC" w:rsidP="000607EC">
      <w:pPr>
        <w:pStyle w:val="a5"/>
        <w:jc w:val="both"/>
        <w:rPr>
          <w:rFonts w:ascii="Sylfaen" w:hAnsi="Sylfaen"/>
          <w:sz w:val="26"/>
          <w:szCs w:val="26"/>
          <w:lang w:val="hy-AM"/>
        </w:rPr>
      </w:pPr>
    </w:p>
    <w:p w:rsidR="000607EC" w:rsidRPr="006A2F21" w:rsidRDefault="000607EC" w:rsidP="000607EC">
      <w:pPr>
        <w:tabs>
          <w:tab w:val="left" w:pos="1510"/>
          <w:tab w:val="center" w:pos="4876"/>
        </w:tabs>
        <w:rPr>
          <w:rFonts w:ascii="Sylfaen" w:hAnsi="Sylfaen" w:cs="Sylfaen"/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ab/>
      </w:r>
      <w:r w:rsidRPr="006A2F21">
        <w:rPr>
          <w:rFonts w:ascii="Sylfaen" w:hAnsi="Sylfaen" w:cs="Sylfaen"/>
          <w:b/>
          <w:sz w:val="24"/>
          <w:lang w:val="hy-AM"/>
        </w:rPr>
        <w:tab/>
        <w:t>ԻՐԱՎԱԿԱՆ ՀԻՄՔԸ (ՀԻՄՆԱՎՈՐՈՒՄԸ)</w:t>
      </w:r>
    </w:p>
    <w:p w:rsidR="000607EC" w:rsidRPr="006A2F21" w:rsidRDefault="000607EC" w:rsidP="000607EC">
      <w:pPr>
        <w:pStyle w:val="af6"/>
        <w:tabs>
          <w:tab w:val="left" w:pos="360"/>
        </w:tabs>
        <w:spacing w:after="0" w:line="240" w:lineRule="auto"/>
        <w:ind w:left="0"/>
        <w:jc w:val="both"/>
        <w:rPr>
          <w:rFonts w:ascii="Sylfaen" w:hAnsi="Sylfaen" w:cs="Sylfaen"/>
          <w:sz w:val="20"/>
          <w:szCs w:val="20"/>
          <w:lang w:val="hy-AM" w:eastAsia="ru-RU"/>
        </w:rPr>
      </w:pPr>
      <w:r w:rsidRPr="006A2F21">
        <w:rPr>
          <w:rFonts w:ascii="Sylfaen" w:hAnsi="Sylfaen" w:cs="Sylfaen"/>
          <w:sz w:val="20"/>
          <w:szCs w:val="20"/>
          <w:lang w:val="hy-AM" w:eastAsia="ru-RU"/>
        </w:rPr>
        <w:t>«Տեղական ինքնակառավարման մասին » ՀՀ օրենք</w:t>
      </w:r>
    </w:p>
    <w:p w:rsidR="00351905" w:rsidRPr="006A2F21" w:rsidRDefault="00351905" w:rsidP="000607EC">
      <w:pPr>
        <w:pStyle w:val="af6"/>
        <w:tabs>
          <w:tab w:val="left" w:pos="360"/>
        </w:tabs>
        <w:spacing w:after="0" w:line="240" w:lineRule="auto"/>
        <w:ind w:left="0"/>
        <w:jc w:val="both"/>
        <w:rPr>
          <w:rFonts w:ascii="Sylfaen" w:hAnsi="Sylfaen" w:cs="Sylfaen"/>
          <w:sz w:val="20"/>
          <w:szCs w:val="20"/>
          <w:lang w:val="hy-AM" w:eastAsia="ru-RU"/>
        </w:rPr>
      </w:pPr>
    </w:p>
    <w:p w:rsidR="000607EC" w:rsidRPr="006A2F21" w:rsidRDefault="000607EC" w:rsidP="000607EC">
      <w:pPr>
        <w:jc w:val="center"/>
        <w:rPr>
          <w:rFonts w:ascii="Sylfaen" w:hAnsi="Sylfaen"/>
          <w:sz w:val="14"/>
          <w:lang w:val="hy-AM"/>
        </w:rPr>
      </w:pPr>
    </w:p>
    <w:p w:rsidR="000607EC" w:rsidRPr="006A2F21" w:rsidRDefault="000607EC" w:rsidP="000607EC">
      <w:pPr>
        <w:pStyle w:val="a5"/>
        <w:jc w:val="center"/>
        <w:rPr>
          <w:rFonts w:ascii="Sylfaen" w:hAnsi="Sylfaen"/>
          <w:b/>
          <w:sz w:val="26"/>
          <w:szCs w:val="26"/>
          <w:lang w:val="hy-AM"/>
        </w:rPr>
      </w:pPr>
      <w:r w:rsidRPr="006A2F21">
        <w:rPr>
          <w:rFonts w:ascii="Sylfaen" w:hAnsi="Sylfaen"/>
          <w:b/>
          <w:sz w:val="26"/>
          <w:szCs w:val="26"/>
          <w:lang w:val="hy-AM"/>
        </w:rPr>
        <w:t>ԱՅԼ ՀԱՄԱՅՆՔՆԵՐԻ ԲՅՈՒՋԵՆԵՐԻՑ ՍՏԱՑՎՈՂ ՊԱՇՏՈՆԱԿԱՆ ԴՐԱՄԱՇՆՈՐՀՆԵՐԸ</w:t>
      </w:r>
    </w:p>
    <w:p w:rsidR="000607EC" w:rsidRPr="006A2F21" w:rsidRDefault="000607EC" w:rsidP="000607EC">
      <w:pPr>
        <w:rPr>
          <w:rFonts w:ascii="Sylfaen" w:hAnsi="Sylfaen"/>
          <w:sz w:val="2"/>
          <w:lang w:val="hy-AM"/>
        </w:rPr>
      </w:pPr>
    </w:p>
    <w:p w:rsidR="008E73E7" w:rsidRPr="006A2F21" w:rsidRDefault="008E73E7" w:rsidP="000607EC">
      <w:pPr>
        <w:pStyle w:val="a5"/>
        <w:jc w:val="both"/>
        <w:rPr>
          <w:rFonts w:ascii="Sylfaen" w:hAnsi="Sylfaen"/>
          <w:sz w:val="26"/>
          <w:szCs w:val="26"/>
          <w:lang w:val="hy-AM"/>
        </w:rPr>
      </w:pPr>
    </w:p>
    <w:p w:rsidR="000607EC" w:rsidRPr="006A2F21" w:rsidRDefault="008E73E7" w:rsidP="000607EC">
      <w:pPr>
        <w:pStyle w:val="a5"/>
        <w:jc w:val="both"/>
        <w:rPr>
          <w:rFonts w:ascii="Sylfaen" w:hAnsi="Sylfaen"/>
          <w:sz w:val="26"/>
          <w:szCs w:val="26"/>
          <w:lang w:val="hy-AM"/>
        </w:rPr>
      </w:pPr>
      <w:r w:rsidRPr="006A2F21">
        <w:rPr>
          <w:rFonts w:ascii="Sylfaen" w:hAnsi="Sylfaen"/>
          <w:sz w:val="26"/>
          <w:szCs w:val="26"/>
          <w:lang w:val="hy-AM"/>
        </w:rPr>
        <w:t xml:space="preserve">2019թ.-ին այլ համայնքների բյուջեներից </w:t>
      </w:r>
      <w:r w:rsidR="00351905" w:rsidRPr="006A2F21">
        <w:rPr>
          <w:rFonts w:ascii="Sylfaen" w:hAnsi="Sylfaen"/>
          <w:sz w:val="26"/>
          <w:szCs w:val="26"/>
          <w:lang w:val="hy-AM"/>
        </w:rPr>
        <w:t xml:space="preserve">ստացվող պաշտոնական </w:t>
      </w:r>
      <w:r w:rsidRPr="006A2F21">
        <w:rPr>
          <w:rFonts w:ascii="Sylfaen" w:hAnsi="Sylfaen"/>
          <w:sz w:val="26"/>
          <w:szCs w:val="26"/>
          <w:lang w:val="hy-AM"/>
        </w:rPr>
        <w:t xml:space="preserve">դրամաշնորհներ չեն նախատեսվում։ Դրան նախորդող </w:t>
      </w:r>
      <w:r w:rsidR="00AD0A06" w:rsidRPr="006A2F21">
        <w:rPr>
          <w:rFonts w:ascii="Sylfaen" w:hAnsi="Sylfaen"/>
          <w:sz w:val="26"/>
          <w:szCs w:val="26"/>
          <w:lang w:val="hy-AM"/>
        </w:rPr>
        <w:t>տարվա ընթացքում</w:t>
      </w:r>
      <w:r w:rsidRPr="006A2F21">
        <w:rPr>
          <w:rFonts w:ascii="Sylfaen" w:hAnsi="Sylfaen"/>
          <w:sz w:val="26"/>
          <w:szCs w:val="26"/>
          <w:lang w:val="hy-AM"/>
        </w:rPr>
        <w:t xml:space="preserve"> այլ համայնքների բյուջեներից </w:t>
      </w:r>
      <w:r w:rsidR="00351905" w:rsidRPr="006A2F21">
        <w:rPr>
          <w:rFonts w:ascii="Sylfaen" w:hAnsi="Sylfaen"/>
          <w:sz w:val="26"/>
          <w:szCs w:val="26"/>
          <w:lang w:val="hy-AM"/>
        </w:rPr>
        <w:t xml:space="preserve">ստացվող պաշտոնական </w:t>
      </w:r>
      <w:r w:rsidRPr="006A2F21">
        <w:rPr>
          <w:rFonts w:ascii="Sylfaen" w:hAnsi="Sylfaen"/>
          <w:sz w:val="26"/>
          <w:szCs w:val="26"/>
          <w:lang w:val="hy-AM"/>
        </w:rPr>
        <w:t>դրամաշնորհներ չեն ստացվել:</w:t>
      </w:r>
    </w:p>
    <w:p w:rsidR="000607EC" w:rsidRPr="006A2F21" w:rsidRDefault="000607EC" w:rsidP="000607EC">
      <w:pPr>
        <w:jc w:val="center"/>
        <w:rPr>
          <w:rFonts w:ascii="Sylfaen" w:hAnsi="Sylfaen" w:cs="Sylfaen"/>
          <w:b/>
          <w:sz w:val="16"/>
          <w:lang w:val="hy-AM"/>
        </w:rPr>
      </w:pPr>
    </w:p>
    <w:p w:rsidR="000607EC" w:rsidRPr="006A2F21" w:rsidRDefault="000607EC" w:rsidP="00351905">
      <w:pPr>
        <w:jc w:val="center"/>
        <w:rPr>
          <w:rFonts w:ascii="Sylfaen" w:hAnsi="Sylfaen" w:cs="Sylfaen"/>
          <w:b/>
          <w:sz w:val="24"/>
          <w:lang w:val="hy-AM"/>
        </w:rPr>
      </w:pPr>
      <w:r w:rsidRPr="006A2F21">
        <w:rPr>
          <w:rFonts w:ascii="Sylfaen" w:hAnsi="Sylfaen" w:cs="Sylfaen"/>
          <w:b/>
          <w:sz w:val="24"/>
          <w:lang w:val="hy-AM"/>
        </w:rPr>
        <w:t>ԻՐԱՎԱԿԱՆ ՀԻՄՔԸ (ՀԻՄՆԱՎՈՐՈՒՄԸ)</w:t>
      </w:r>
    </w:p>
    <w:p w:rsidR="000607EC" w:rsidRPr="006A2F21" w:rsidRDefault="000607EC" w:rsidP="000607EC">
      <w:pPr>
        <w:pStyle w:val="af6"/>
        <w:tabs>
          <w:tab w:val="left" w:pos="360"/>
        </w:tabs>
        <w:spacing w:after="0" w:line="240" w:lineRule="auto"/>
        <w:ind w:left="0"/>
        <w:jc w:val="both"/>
        <w:rPr>
          <w:rFonts w:ascii="Sylfaen" w:hAnsi="Sylfaen" w:cs="Sylfaen"/>
          <w:sz w:val="20"/>
          <w:szCs w:val="20"/>
          <w:lang w:val="hy-AM" w:eastAsia="ru-RU"/>
        </w:rPr>
      </w:pPr>
      <w:r w:rsidRPr="006A2F21">
        <w:rPr>
          <w:rFonts w:ascii="Sylfaen" w:hAnsi="Sylfaen" w:cs="Sylfaen"/>
          <w:sz w:val="20"/>
          <w:szCs w:val="20"/>
          <w:lang w:val="hy-AM" w:eastAsia="ru-RU"/>
        </w:rPr>
        <w:t>«Տեղական ինքնակառավարման մասին » ՀՀ օրենք</w:t>
      </w:r>
    </w:p>
    <w:p w:rsidR="000607EC" w:rsidRPr="006A2F21" w:rsidRDefault="000607EC" w:rsidP="00230C77">
      <w:pPr>
        <w:pStyle w:val="af6"/>
        <w:tabs>
          <w:tab w:val="left" w:pos="360"/>
        </w:tabs>
        <w:spacing w:after="0" w:line="240" w:lineRule="auto"/>
        <w:ind w:left="0"/>
        <w:jc w:val="both"/>
        <w:rPr>
          <w:rFonts w:ascii="Sylfaen" w:hAnsi="Sylfaen"/>
          <w:sz w:val="6"/>
          <w:szCs w:val="20"/>
          <w:lang w:val="hy-AM"/>
        </w:rPr>
      </w:pPr>
    </w:p>
    <w:p w:rsidR="004B3F95" w:rsidRPr="006A2F21" w:rsidRDefault="004B3F95" w:rsidP="00701B8F">
      <w:pPr>
        <w:jc w:val="center"/>
        <w:rPr>
          <w:rFonts w:ascii="Sylfaen" w:hAnsi="Sylfaen"/>
          <w:sz w:val="14"/>
          <w:lang w:val="hy-AM"/>
        </w:rPr>
      </w:pPr>
    </w:p>
    <w:p w:rsidR="00883420" w:rsidRPr="006A2F21" w:rsidRDefault="00420D14" w:rsidP="00ED7024">
      <w:pPr>
        <w:pStyle w:val="2"/>
        <w:numPr>
          <w:ilvl w:val="0"/>
          <w:numId w:val="4"/>
        </w:numPr>
        <w:tabs>
          <w:tab w:val="left" w:pos="360"/>
        </w:tabs>
        <w:ind w:left="0" w:firstLine="0"/>
        <w:rPr>
          <w:rFonts w:ascii="Sylfaen" w:hAnsi="Sylfaen" w:cs="Sylfaen"/>
          <w:b/>
          <w:sz w:val="28"/>
          <w:lang w:val="hy-AM"/>
        </w:rPr>
      </w:pPr>
      <w:bookmarkStart w:id="61" w:name="_Toc493942047"/>
      <w:r w:rsidRPr="006A2F21">
        <w:rPr>
          <w:rFonts w:ascii="Sylfaen" w:hAnsi="Sylfaen" w:cs="Sylfaen"/>
          <w:b/>
          <w:sz w:val="28"/>
          <w:lang w:val="hy-AM"/>
        </w:rPr>
        <w:t xml:space="preserve">ՏԵՂԵԿՈՒԹՅՈՒՆՆԵՐ՝ </w:t>
      </w:r>
      <w:r w:rsidR="002205BA" w:rsidRPr="006A2F21">
        <w:rPr>
          <w:rFonts w:ascii="Sylfaen" w:hAnsi="Sylfaen" w:cs="Sylfaen"/>
          <w:b/>
          <w:sz w:val="28"/>
          <w:lang w:val="hy-AM"/>
        </w:rPr>
        <w:t>ԲՅՈՒՋԵԻՄԻՋՈՑՆԵՐԻՀԱՇՎԻՆՊԱՀՊԱՆՎՈՂ</w:t>
      </w:r>
      <w:r w:rsidR="00980A27" w:rsidRPr="006A2F21">
        <w:rPr>
          <w:rFonts w:ascii="Sylfaen" w:hAnsi="Sylfaen" w:cs="Sylfaen"/>
          <w:b/>
          <w:sz w:val="28"/>
          <w:lang w:val="hy-AM"/>
        </w:rPr>
        <w:t xml:space="preserve"> ՀԱՄԱՅՆՔԻ ԱՇԽԱՏԱԿԱԶՄԻ,</w:t>
      </w:r>
      <w:r w:rsidR="002205BA" w:rsidRPr="006A2F21">
        <w:rPr>
          <w:rFonts w:ascii="Sylfaen" w:hAnsi="Sylfaen" w:cs="Sylfaen"/>
          <w:b/>
          <w:sz w:val="28"/>
          <w:lang w:val="hy-AM"/>
        </w:rPr>
        <w:t>ԲՅՈՒՋԵՏԱՅԻՆՀԻՄՆԱՐԿՆԵՐԻ</w:t>
      </w:r>
      <w:r w:rsidR="00980A27" w:rsidRPr="006A2F21">
        <w:rPr>
          <w:rFonts w:ascii="Sylfaen" w:hAnsi="Sylfaen" w:cs="Sylfaen"/>
          <w:b/>
          <w:sz w:val="28"/>
          <w:lang w:val="hy-AM"/>
        </w:rPr>
        <w:t xml:space="preserve"> ԵՎ ՀԱՄԱՅՆՔԱՅԻՆ ՈՉ ԱՌԵՎՏՐԱՅԻՆ ԿԱԶՄԱԿԵՐՊՈՒԹՅՈՒՆՆԵՐԻ </w:t>
      </w:r>
      <w:r w:rsidRPr="006A2F21">
        <w:rPr>
          <w:rFonts w:ascii="Sylfaen" w:hAnsi="Sylfaen" w:cs="Sylfaen"/>
          <w:b/>
          <w:sz w:val="28"/>
          <w:lang w:val="hy-AM"/>
        </w:rPr>
        <w:t>ԱՌԱՆՁԻՆ ՑՈՒՑԱՆԻՇՆԵՐԻ ՄԱՍԻՆ ԵՎ ԴՐԱՆՑ ՀԱՄԵՄԱՏԱԿԱՆ ՎԵՐԼՈՒԾՈՒԹՅՈՒՆԸ</w:t>
      </w:r>
      <w:bookmarkEnd w:id="61"/>
    </w:p>
    <w:p w:rsidR="00883420" w:rsidRPr="006A2F21" w:rsidRDefault="00883420" w:rsidP="00701B8F">
      <w:pPr>
        <w:pStyle w:val="a9"/>
        <w:ind w:firstLine="0"/>
        <w:jc w:val="center"/>
        <w:rPr>
          <w:rFonts w:ascii="Sylfaen" w:hAnsi="Sylfaen"/>
          <w:b/>
          <w:bCs/>
          <w:i/>
          <w:iCs/>
          <w:sz w:val="10"/>
          <w:szCs w:val="24"/>
          <w:lang w:val="hy-AM"/>
        </w:rPr>
      </w:pPr>
    </w:p>
    <w:p w:rsidR="004B3F95" w:rsidRPr="006A2F21" w:rsidRDefault="004B3F95" w:rsidP="00631B16">
      <w:pPr>
        <w:pStyle w:val="a5"/>
        <w:rPr>
          <w:rFonts w:ascii="Sylfaen" w:hAnsi="Sylfaen"/>
          <w:b/>
          <w:sz w:val="24"/>
          <w:szCs w:val="24"/>
          <w:lang w:val="hy-AM"/>
        </w:rPr>
      </w:pPr>
      <w:r w:rsidRPr="006A2F21">
        <w:rPr>
          <w:rFonts w:ascii="Sylfaen" w:hAnsi="Sylfaen"/>
          <w:b/>
          <w:sz w:val="24"/>
          <w:szCs w:val="24"/>
          <w:lang w:val="hy-AM"/>
        </w:rPr>
        <w:t>Համայնքի աշխատակազմ</w:t>
      </w:r>
    </w:p>
    <w:p w:rsidR="00631B16" w:rsidRPr="006A2F21" w:rsidRDefault="00631B16" w:rsidP="008C3445">
      <w:pPr>
        <w:pStyle w:val="a5"/>
        <w:rPr>
          <w:rFonts w:ascii="Sylfaen" w:hAnsi="Sylfaen"/>
          <w:b/>
          <w:sz w:val="4"/>
          <w:szCs w:val="26"/>
          <w:lang w:val="hy-AM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4957"/>
        <w:gridCol w:w="804"/>
        <w:gridCol w:w="903"/>
        <w:gridCol w:w="802"/>
        <w:gridCol w:w="847"/>
        <w:gridCol w:w="909"/>
      </w:tblGrid>
      <w:tr w:rsidR="000D7417" w:rsidRPr="006A2F21" w:rsidTr="002268D0">
        <w:trPr>
          <w:trHeight w:val="331"/>
        </w:trPr>
        <w:tc>
          <w:tcPr>
            <w:tcW w:w="630" w:type="dxa"/>
            <w:shd w:val="clear" w:color="auto" w:fill="E7E6E6" w:themeFill="background2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5040" w:type="dxa"/>
            <w:shd w:val="clear" w:color="auto" w:fill="E7E6E6" w:themeFill="background2"/>
            <w:vAlign w:val="center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709" w:type="dxa"/>
            <w:shd w:val="clear" w:color="auto" w:fill="E7E6E6" w:themeFill="background2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2017թ. փաստ.</w:t>
            </w:r>
          </w:p>
        </w:tc>
        <w:tc>
          <w:tcPr>
            <w:tcW w:w="905" w:type="dxa"/>
            <w:shd w:val="clear" w:color="auto" w:fill="E7E6E6" w:themeFill="background2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հաստ.</w:t>
            </w:r>
          </w:p>
        </w:tc>
        <w:tc>
          <w:tcPr>
            <w:tcW w:w="802" w:type="dxa"/>
            <w:shd w:val="clear" w:color="auto" w:fill="E7E6E6" w:themeFill="background2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կանխ.</w:t>
            </w:r>
          </w:p>
        </w:tc>
        <w:tc>
          <w:tcPr>
            <w:tcW w:w="849" w:type="dxa"/>
            <w:shd w:val="clear" w:color="auto" w:fill="E7E6E6" w:themeFill="background2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  2017թ. նկատ.  %</w:t>
            </w:r>
          </w:p>
        </w:tc>
        <w:tc>
          <w:tcPr>
            <w:tcW w:w="913" w:type="dxa"/>
            <w:shd w:val="clear" w:color="auto" w:fill="E7E6E6" w:themeFill="background2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 2018թ. նկատ.  %</w:t>
            </w:r>
          </w:p>
        </w:tc>
      </w:tr>
      <w:tr w:rsidR="000D7417" w:rsidRPr="006A2F21" w:rsidTr="002268D0">
        <w:trPr>
          <w:trHeight w:val="56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Հաստիքների միջին տարեկան ցուցակային ընդհանուր թվաքանակը, այդ թվում՝ ըստ համայնքի կազմի մեջ մտնող առանձին բնակավայրերի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62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64</w:t>
            </w:r>
          </w:p>
        </w:tc>
        <w:tc>
          <w:tcPr>
            <w:tcW w:w="849" w:type="dxa"/>
            <w:vAlign w:val="center"/>
            <w:hideMark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103.2</w:t>
            </w:r>
          </w:p>
        </w:tc>
      </w:tr>
      <w:tr w:rsidR="000D7417" w:rsidRPr="006A2F21" w:rsidTr="002268D0">
        <w:trPr>
          <w:trHeight w:val="74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Ուրասար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4</w:t>
            </w:r>
          </w:p>
        </w:tc>
        <w:tc>
          <w:tcPr>
            <w:tcW w:w="849" w:type="dxa"/>
            <w:vAlign w:val="center"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100</w:t>
            </w:r>
            <w:r w:rsidR="003F6F44"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.0</w:t>
            </w:r>
          </w:p>
        </w:tc>
      </w:tr>
      <w:tr w:rsidR="000D7417" w:rsidRPr="006A2F21" w:rsidTr="002268D0">
        <w:trPr>
          <w:trHeight w:val="122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Կաթնաղբյուր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4</w:t>
            </w:r>
          </w:p>
        </w:tc>
        <w:tc>
          <w:tcPr>
            <w:tcW w:w="849" w:type="dxa"/>
            <w:vAlign w:val="center"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100</w:t>
            </w:r>
            <w:r w:rsidR="003F6F44"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.0</w:t>
            </w:r>
          </w:p>
        </w:tc>
      </w:tr>
      <w:tr w:rsidR="000D7417" w:rsidRPr="006A2F21" w:rsidTr="002268D0">
        <w:trPr>
          <w:trHeight w:val="122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Ստեփանավան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 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54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56</w:t>
            </w:r>
          </w:p>
        </w:tc>
        <w:tc>
          <w:tcPr>
            <w:tcW w:w="849" w:type="dxa"/>
            <w:vAlign w:val="center"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100</w:t>
            </w:r>
            <w:r w:rsidR="003F6F44"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.0</w:t>
            </w:r>
          </w:p>
        </w:tc>
      </w:tr>
      <w:tr w:rsidR="000D7417" w:rsidRPr="006A2F21" w:rsidTr="002268D0">
        <w:trPr>
          <w:trHeight w:val="331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lastRenderedPageBreak/>
              <w:t>2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Տարեկան աշխատավարձի ֆոնդը (հազար դրամ), այդ թվում՝ ըստ համայնքի կազմի մեջ մտնող առանձին բնակավայրերի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89755.3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97240.1</w:t>
            </w:r>
          </w:p>
        </w:tc>
        <w:tc>
          <w:tcPr>
            <w:tcW w:w="849" w:type="dxa"/>
            <w:vAlign w:val="center"/>
            <w:hideMark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108.3</w:t>
            </w:r>
          </w:p>
        </w:tc>
      </w:tr>
      <w:tr w:rsidR="000D7417" w:rsidRPr="006A2F21" w:rsidTr="002268D0">
        <w:trPr>
          <w:trHeight w:val="56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Ուրասար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3964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6121.2</w:t>
            </w:r>
          </w:p>
        </w:tc>
        <w:tc>
          <w:tcPr>
            <w:tcW w:w="849" w:type="dxa"/>
            <w:vAlign w:val="center"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154.4</w:t>
            </w:r>
          </w:p>
        </w:tc>
      </w:tr>
      <w:tr w:rsidR="000D7417" w:rsidRPr="006A2F21" w:rsidTr="002268D0">
        <w:trPr>
          <w:trHeight w:val="56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Կաթնաղբյուր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4553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6050.4</w:t>
            </w:r>
          </w:p>
        </w:tc>
        <w:tc>
          <w:tcPr>
            <w:tcW w:w="849" w:type="dxa"/>
            <w:vAlign w:val="center"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132.9</w:t>
            </w:r>
          </w:p>
        </w:tc>
      </w:tr>
      <w:tr w:rsidR="000D7417" w:rsidRPr="006A2F21" w:rsidTr="002268D0">
        <w:trPr>
          <w:trHeight w:val="56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Ստեփանավան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81238.3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85068.5</w:t>
            </w:r>
          </w:p>
        </w:tc>
        <w:tc>
          <w:tcPr>
            <w:tcW w:w="849" w:type="dxa"/>
            <w:vAlign w:val="center"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132.9</w:t>
            </w:r>
          </w:p>
        </w:tc>
      </w:tr>
      <w:tr w:rsidR="000D7417" w:rsidRPr="006A2F21" w:rsidTr="002268D0">
        <w:trPr>
          <w:trHeight w:val="331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3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թվաքանակը, այդ թվում՝ ըստ համայնքի կազմի մեջ մտնող առանձին բնակավայրերի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57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58</w:t>
            </w:r>
          </w:p>
        </w:tc>
        <w:tc>
          <w:tcPr>
            <w:tcW w:w="849" w:type="dxa"/>
            <w:vAlign w:val="center"/>
            <w:hideMark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101.8</w:t>
            </w:r>
          </w:p>
        </w:tc>
      </w:tr>
      <w:tr w:rsidR="000D7417" w:rsidRPr="006A2F21" w:rsidTr="002268D0">
        <w:trPr>
          <w:trHeight w:val="159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Ուրասար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2</w:t>
            </w:r>
          </w:p>
        </w:tc>
        <w:tc>
          <w:tcPr>
            <w:tcW w:w="849" w:type="dxa"/>
            <w:vAlign w:val="center"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100</w:t>
            </w:r>
            <w:r w:rsidR="003F6F44"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.0</w:t>
            </w:r>
          </w:p>
        </w:tc>
      </w:tr>
      <w:tr w:rsidR="000D7417" w:rsidRPr="006A2F21" w:rsidTr="002268D0">
        <w:trPr>
          <w:trHeight w:val="63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Կաթնաղբյուր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2</w:t>
            </w:r>
          </w:p>
        </w:tc>
        <w:tc>
          <w:tcPr>
            <w:tcW w:w="849" w:type="dxa"/>
            <w:vAlign w:val="center"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66.7</w:t>
            </w:r>
          </w:p>
        </w:tc>
      </w:tr>
      <w:tr w:rsidR="008C3445" w:rsidRPr="006A2F21" w:rsidTr="002268D0">
        <w:trPr>
          <w:trHeight w:val="82"/>
        </w:trPr>
        <w:tc>
          <w:tcPr>
            <w:tcW w:w="630" w:type="dxa"/>
            <w:vAlign w:val="bottom"/>
            <w:hideMark/>
          </w:tcPr>
          <w:p w:rsidR="008C3445" w:rsidRPr="006A2F21" w:rsidRDefault="008C3445" w:rsidP="008C3445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5040" w:type="dxa"/>
            <w:vAlign w:val="center"/>
            <w:hideMark/>
          </w:tcPr>
          <w:p w:rsidR="008C3445" w:rsidRPr="006A2F21" w:rsidRDefault="008C3445" w:rsidP="008C3445">
            <w:pPr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Ստեփանավան</w:t>
            </w:r>
          </w:p>
        </w:tc>
        <w:tc>
          <w:tcPr>
            <w:tcW w:w="709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905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52</w:t>
            </w:r>
          </w:p>
        </w:tc>
        <w:tc>
          <w:tcPr>
            <w:tcW w:w="802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54</w:t>
            </w:r>
          </w:p>
        </w:tc>
        <w:tc>
          <w:tcPr>
            <w:tcW w:w="849" w:type="dxa"/>
            <w:vAlign w:val="center"/>
          </w:tcPr>
          <w:p w:rsidR="008C3445" w:rsidRPr="006A2F21" w:rsidRDefault="002268D0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913" w:type="dxa"/>
            <w:vAlign w:val="center"/>
            <w:hideMark/>
          </w:tcPr>
          <w:p w:rsidR="008C3445" w:rsidRPr="006A2F21" w:rsidRDefault="008C3445" w:rsidP="002268D0">
            <w:pPr>
              <w:jc w:val="right"/>
              <w:rPr>
                <w:rFonts w:ascii="Sylfaen" w:hAnsi="Sylfaen" w:cs="Calibri"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Cs/>
                <w:sz w:val="18"/>
                <w:szCs w:val="18"/>
                <w:lang w:val="hy-AM"/>
              </w:rPr>
              <w:t>66.7</w:t>
            </w:r>
          </w:p>
        </w:tc>
      </w:tr>
    </w:tbl>
    <w:p w:rsidR="008C3445" w:rsidRPr="006A2F21" w:rsidRDefault="008C3445" w:rsidP="004B3F95">
      <w:pPr>
        <w:pStyle w:val="a5"/>
        <w:jc w:val="center"/>
        <w:rPr>
          <w:rFonts w:ascii="Sylfaen" w:hAnsi="Sylfaen"/>
          <w:b/>
          <w:sz w:val="26"/>
          <w:szCs w:val="26"/>
          <w:lang w:val="hy-AM"/>
        </w:rPr>
      </w:pPr>
    </w:p>
    <w:p w:rsidR="004B3F95" w:rsidRPr="006A2F21" w:rsidRDefault="004B3F95" w:rsidP="00B2166B">
      <w:pPr>
        <w:pStyle w:val="a5"/>
        <w:jc w:val="center"/>
        <w:rPr>
          <w:rFonts w:ascii="Sylfaen" w:hAnsi="Sylfaen"/>
          <w:b/>
          <w:sz w:val="28"/>
          <w:szCs w:val="24"/>
          <w:lang w:val="hy-AM"/>
        </w:rPr>
      </w:pPr>
      <w:r w:rsidRPr="006A2F21">
        <w:rPr>
          <w:rFonts w:ascii="Sylfaen" w:hAnsi="Sylfaen"/>
          <w:b/>
          <w:sz w:val="28"/>
          <w:szCs w:val="24"/>
          <w:lang w:val="hy-AM"/>
        </w:rPr>
        <w:t>Համայնքի բոլոր բյուջետային հիմնարկների և ՀՈԱԿ-ների համար առանձին-առանձին</w:t>
      </w:r>
    </w:p>
    <w:p w:rsidR="007D7E63" w:rsidRPr="006A2F21" w:rsidRDefault="007D7E63" w:rsidP="004B3F95">
      <w:pPr>
        <w:pStyle w:val="a5"/>
        <w:jc w:val="center"/>
        <w:rPr>
          <w:rFonts w:ascii="Sylfaen" w:hAnsi="Sylfaen"/>
          <w:b/>
          <w:sz w:val="12"/>
          <w:szCs w:val="24"/>
          <w:lang w:val="hy-AM"/>
        </w:rPr>
      </w:pPr>
    </w:p>
    <w:p w:rsidR="008C2659" w:rsidRPr="006A2F21" w:rsidRDefault="008C2659" w:rsidP="004B3F95">
      <w:pPr>
        <w:pStyle w:val="a5"/>
        <w:jc w:val="center"/>
        <w:rPr>
          <w:rFonts w:ascii="Sylfaen" w:hAnsi="Sylfaen"/>
          <w:b/>
          <w:sz w:val="12"/>
          <w:szCs w:val="24"/>
          <w:lang w:val="hy-AM"/>
        </w:rPr>
      </w:pPr>
    </w:p>
    <w:p w:rsidR="008C2659" w:rsidRPr="006A2F21" w:rsidRDefault="008C2659" w:rsidP="008C2659">
      <w:pPr>
        <w:pStyle w:val="a9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«Ստեփանավանի թիվ 1 նախադպրոցական ուսումնական հաստատություն»  ՀՈԱԿ</w:t>
      </w:r>
    </w:p>
    <w:tbl>
      <w:tblPr>
        <w:tblW w:w="9890" w:type="dxa"/>
        <w:tblInd w:w="108" w:type="dxa"/>
        <w:tblLook w:val="04A0"/>
      </w:tblPr>
      <w:tblGrid>
        <w:gridCol w:w="604"/>
        <w:gridCol w:w="4938"/>
        <w:gridCol w:w="804"/>
        <w:gridCol w:w="849"/>
        <w:gridCol w:w="936"/>
        <w:gridCol w:w="936"/>
        <w:gridCol w:w="823"/>
      </w:tblGrid>
      <w:tr w:rsidR="000D7417" w:rsidRPr="006A2F21" w:rsidTr="00762A87">
        <w:trPr>
          <w:trHeight w:val="561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4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2017թ.  փաստ.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հաստ.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կանխ.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  2017թ. նկատ.  %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 2018թ. նկատ.  %</w:t>
            </w:r>
          </w:p>
        </w:tc>
      </w:tr>
      <w:tr w:rsidR="000D7417" w:rsidRPr="006A2F21" w:rsidTr="00762A87">
        <w:trPr>
          <w:trHeight w:val="385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0D7417" w:rsidRPr="006A2F21" w:rsidTr="008C2659">
        <w:trPr>
          <w:trHeight w:val="210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8C2659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2659" w:rsidRPr="006A2F21" w:rsidRDefault="008C2659" w:rsidP="008C2659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87.2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0D7417" w:rsidRPr="006A2F21" w:rsidTr="008C2659">
        <w:trPr>
          <w:trHeight w:val="144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8C2659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2659" w:rsidRPr="006A2F21" w:rsidRDefault="008C2659" w:rsidP="008C2659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21600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22100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19612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102.3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88.7</w:t>
            </w:r>
          </w:p>
        </w:tc>
      </w:tr>
      <w:tr w:rsidR="000D7417" w:rsidRPr="006A2F21" w:rsidTr="008C2659">
        <w:trPr>
          <w:trHeight w:val="249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8C2659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2659" w:rsidRPr="006A2F21" w:rsidRDefault="008C2659" w:rsidP="008C2659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85.7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</w:tbl>
    <w:p w:rsidR="008C2659" w:rsidRPr="006A2F21" w:rsidRDefault="008C2659" w:rsidP="004B3F95">
      <w:pPr>
        <w:pStyle w:val="a5"/>
        <w:jc w:val="center"/>
        <w:rPr>
          <w:rFonts w:ascii="Sylfaen" w:hAnsi="Sylfaen"/>
          <w:b/>
          <w:sz w:val="12"/>
          <w:szCs w:val="24"/>
          <w:lang w:val="hy-AM"/>
        </w:rPr>
      </w:pPr>
    </w:p>
    <w:p w:rsidR="008C2659" w:rsidRPr="006A2F21" w:rsidRDefault="008C2659" w:rsidP="004B3F95">
      <w:pPr>
        <w:pStyle w:val="a5"/>
        <w:jc w:val="center"/>
        <w:rPr>
          <w:rFonts w:ascii="Sylfaen" w:hAnsi="Sylfaen"/>
          <w:b/>
          <w:sz w:val="12"/>
          <w:szCs w:val="24"/>
          <w:lang w:val="hy-AM"/>
        </w:rPr>
      </w:pPr>
    </w:p>
    <w:p w:rsidR="008C2659" w:rsidRPr="006A2F21" w:rsidRDefault="00F62844" w:rsidP="008C2659">
      <w:pPr>
        <w:pStyle w:val="a9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«</w:t>
      </w:r>
      <w:r w:rsidR="008C2659"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Ստեփանավանի թիվ 2 նախադպրոցական ուսումնական հաստատություն»  ՀՈԱԿ</w:t>
      </w:r>
    </w:p>
    <w:tbl>
      <w:tblPr>
        <w:tblW w:w="9890" w:type="dxa"/>
        <w:tblInd w:w="108" w:type="dxa"/>
        <w:tblLook w:val="04A0"/>
      </w:tblPr>
      <w:tblGrid>
        <w:gridCol w:w="604"/>
        <w:gridCol w:w="4938"/>
        <w:gridCol w:w="804"/>
        <w:gridCol w:w="849"/>
        <w:gridCol w:w="936"/>
        <w:gridCol w:w="936"/>
        <w:gridCol w:w="823"/>
      </w:tblGrid>
      <w:tr w:rsidR="000D7417" w:rsidRPr="006A2F21" w:rsidTr="00762A87">
        <w:trPr>
          <w:trHeight w:val="561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4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2017թ.  փաստ.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հաստ.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կանխ.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  2017թ. նկատ.  %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C2659" w:rsidRPr="006A2F21" w:rsidRDefault="008C2659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 2018թ. նկատ.  %</w:t>
            </w:r>
          </w:p>
        </w:tc>
      </w:tr>
      <w:tr w:rsidR="000D7417" w:rsidRPr="006A2F21" w:rsidTr="00762A87">
        <w:trPr>
          <w:trHeight w:val="385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0D7417" w:rsidRPr="006A2F21" w:rsidTr="008C2659">
        <w:trPr>
          <w:trHeight w:val="96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8C2659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2659" w:rsidRPr="006A2F21" w:rsidRDefault="008C2659" w:rsidP="008C2659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0D7417" w:rsidRPr="006A2F21" w:rsidTr="008C2659">
        <w:trPr>
          <w:trHeight w:val="144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8C2659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2659" w:rsidRPr="006A2F21" w:rsidRDefault="008C2659" w:rsidP="008C2659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7418.3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7819.5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1710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105.4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21.9</w:t>
            </w:r>
          </w:p>
        </w:tc>
      </w:tr>
      <w:tr w:rsidR="000D7417" w:rsidRPr="006A2F21" w:rsidTr="008C2659">
        <w:trPr>
          <w:trHeight w:val="235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2659" w:rsidRPr="006A2F21" w:rsidRDefault="008C2659" w:rsidP="008C2659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2659" w:rsidRPr="006A2F21" w:rsidRDefault="008C2659" w:rsidP="008C2659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C2659" w:rsidRPr="006A2F21" w:rsidRDefault="008C2659" w:rsidP="008C2659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</w:tbl>
    <w:p w:rsidR="008C2659" w:rsidRPr="006A2F21" w:rsidRDefault="008C2659" w:rsidP="004B3F95">
      <w:pPr>
        <w:pStyle w:val="a5"/>
        <w:jc w:val="center"/>
        <w:rPr>
          <w:rFonts w:ascii="Sylfaen" w:hAnsi="Sylfaen"/>
          <w:b/>
          <w:sz w:val="12"/>
          <w:szCs w:val="24"/>
          <w:lang w:val="hy-AM"/>
        </w:rPr>
      </w:pPr>
    </w:p>
    <w:p w:rsidR="00186BDA" w:rsidRPr="006A2F21" w:rsidRDefault="00186BDA" w:rsidP="00186BDA">
      <w:pPr>
        <w:pStyle w:val="a9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«Ստեփանավանի թիվ 3 նախադպրոցական ուսումնական հաստատություն»  ՀՈԱԿ</w:t>
      </w:r>
    </w:p>
    <w:tbl>
      <w:tblPr>
        <w:tblW w:w="9890" w:type="dxa"/>
        <w:tblInd w:w="108" w:type="dxa"/>
        <w:tblLook w:val="04A0"/>
      </w:tblPr>
      <w:tblGrid>
        <w:gridCol w:w="611"/>
        <w:gridCol w:w="5122"/>
        <w:gridCol w:w="804"/>
        <w:gridCol w:w="857"/>
        <w:gridCol w:w="841"/>
        <w:gridCol w:w="842"/>
        <w:gridCol w:w="813"/>
      </w:tblGrid>
      <w:tr w:rsidR="000D7417" w:rsidRPr="006A2F21" w:rsidTr="00762A87">
        <w:trPr>
          <w:trHeight w:val="561"/>
        </w:trPr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86BDA" w:rsidRPr="006A2F21" w:rsidRDefault="00186BDA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5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86BDA" w:rsidRPr="006A2F21" w:rsidRDefault="00186BDA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86BDA" w:rsidRPr="006A2F21" w:rsidRDefault="00186BDA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2017թ.  փաստ.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86BDA" w:rsidRPr="006A2F21" w:rsidRDefault="00186BDA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հաստ.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86BDA" w:rsidRPr="006A2F21" w:rsidRDefault="00186BDA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կանխ.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86BDA" w:rsidRPr="006A2F21" w:rsidRDefault="00186BDA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  2017թ. նկատ.  %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86BDA" w:rsidRPr="006A2F21" w:rsidRDefault="00186BDA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 2018թ. նկատ.  %</w:t>
            </w:r>
          </w:p>
        </w:tc>
      </w:tr>
      <w:tr w:rsidR="000D7417" w:rsidRPr="006A2F21" w:rsidTr="00762A87">
        <w:trPr>
          <w:trHeight w:val="530"/>
        </w:trPr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BDA" w:rsidRPr="006A2F21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5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BDA" w:rsidRPr="006A2F21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BDA" w:rsidRPr="006A2F21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BDA" w:rsidRPr="006A2F21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BDA" w:rsidRPr="006A2F21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BDA" w:rsidRPr="006A2F21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BDA" w:rsidRPr="006A2F21" w:rsidRDefault="00186BDA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0D7417" w:rsidRPr="006A2F21" w:rsidTr="00186BDA">
        <w:trPr>
          <w:trHeight w:val="257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BDA" w:rsidRPr="006A2F21" w:rsidRDefault="00186BDA" w:rsidP="00762A87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6BDA" w:rsidRPr="006A2F21" w:rsidRDefault="00186BDA" w:rsidP="00762A87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0D7417" w:rsidRPr="006A2F21" w:rsidTr="00186BDA">
        <w:trPr>
          <w:trHeight w:val="135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BDA" w:rsidRPr="006A2F21" w:rsidRDefault="00186BDA" w:rsidP="00762A87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6BDA" w:rsidRPr="006A2F21" w:rsidRDefault="00186BDA" w:rsidP="00762A87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16962.7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16549.2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16050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97.6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97.0</w:t>
            </w:r>
          </w:p>
        </w:tc>
      </w:tr>
      <w:tr w:rsidR="000D7417" w:rsidRPr="006A2F21" w:rsidTr="00186BDA">
        <w:trPr>
          <w:trHeight w:val="530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BDA" w:rsidRPr="006A2F21" w:rsidRDefault="00186BDA" w:rsidP="00762A87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186BDA" w:rsidRPr="006A2F21" w:rsidRDefault="00186BDA" w:rsidP="00762A87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106.3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6BDA" w:rsidRPr="006A2F21" w:rsidRDefault="00186BDA" w:rsidP="00762A87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94.1</w:t>
            </w:r>
          </w:p>
        </w:tc>
      </w:tr>
    </w:tbl>
    <w:p w:rsidR="00186BDA" w:rsidRPr="006A2F21" w:rsidRDefault="00186BDA" w:rsidP="004B3F95">
      <w:pPr>
        <w:pStyle w:val="a5"/>
        <w:jc w:val="center"/>
        <w:rPr>
          <w:rFonts w:ascii="Sylfaen" w:hAnsi="Sylfaen"/>
          <w:b/>
          <w:sz w:val="12"/>
          <w:szCs w:val="24"/>
          <w:lang w:val="hy-AM"/>
        </w:rPr>
      </w:pPr>
    </w:p>
    <w:p w:rsidR="00F62844" w:rsidRPr="006A2F21" w:rsidRDefault="00F62844" w:rsidP="00F62844">
      <w:pPr>
        <w:pStyle w:val="a9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«Ստեփանավանի թիվ 4 նախադպրոցական ուսումնական հաստատություն»  ՀՈԱԿ</w:t>
      </w:r>
    </w:p>
    <w:tbl>
      <w:tblPr>
        <w:tblW w:w="9890" w:type="dxa"/>
        <w:tblInd w:w="108" w:type="dxa"/>
        <w:tblLook w:val="04A0"/>
      </w:tblPr>
      <w:tblGrid>
        <w:gridCol w:w="604"/>
        <w:gridCol w:w="4938"/>
        <w:gridCol w:w="804"/>
        <w:gridCol w:w="849"/>
        <w:gridCol w:w="936"/>
        <w:gridCol w:w="936"/>
        <w:gridCol w:w="823"/>
      </w:tblGrid>
      <w:tr w:rsidR="000D7417" w:rsidRPr="006A2F21" w:rsidTr="00762A87">
        <w:trPr>
          <w:trHeight w:val="561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62844" w:rsidRPr="006A2F21" w:rsidRDefault="00F62844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4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62844" w:rsidRPr="006A2F21" w:rsidRDefault="00F62844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62844" w:rsidRPr="006A2F21" w:rsidRDefault="00F62844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2017թ.  փաստ.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62844" w:rsidRPr="006A2F21" w:rsidRDefault="00F62844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հաստ.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62844" w:rsidRPr="006A2F21" w:rsidRDefault="00F62844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կանխ.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62844" w:rsidRPr="006A2F21" w:rsidRDefault="00F62844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  2017թ. նկատ.  %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62844" w:rsidRPr="006A2F21" w:rsidRDefault="00F62844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 2018թ. նկատ.  %</w:t>
            </w:r>
          </w:p>
        </w:tc>
      </w:tr>
      <w:tr w:rsidR="000D7417" w:rsidRPr="006A2F21" w:rsidTr="00762A87">
        <w:trPr>
          <w:trHeight w:val="385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844" w:rsidRPr="006A2F21" w:rsidRDefault="00F62844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844" w:rsidRPr="006A2F21" w:rsidRDefault="00F62844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844" w:rsidRPr="006A2F21" w:rsidRDefault="00F62844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844" w:rsidRPr="006A2F21" w:rsidRDefault="00F62844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844" w:rsidRPr="006A2F21" w:rsidRDefault="00F62844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844" w:rsidRPr="006A2F21" w:rsidRDefault="00F62844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844" w:rsidRPr="006A2F21" w:rsidRDefault="00F62844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0D7417" w:rsidRPr="006A2F21" w:rsidTr="00F62844">
        <w:trPr>
          <w:trHeight w:val="96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844" w:rsidRPr="006A2F21" w:rsidRDefault="00F62844" w:rsidP="00F6284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62844" w:rsidRPr="006A2F21" w:rsidRDefault="00F62844" w:rsidP="00F6284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94.4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0D7417" w:rsidRPr="006A2F21" w:rsidTr="00F62844">
        <w:trPr>
          <w:trHeight w:val="144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844" w:rsidRPr="006A2F21" w:rsidRDefault="00F62844" w:rsidP="00F6284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62844" w:rsidRPr="006A2F21" w:rsidRDefault="00F62844" w:rsidP="00F6284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19758.1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19468.6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19000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98.5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97.6</w:t>
            </w:r>
          </w:p>
        </w:tc>
      </w:tr>
      <w:tr w:rsidR="000D7417" w:rsidRPr="006A2F21" w:rsidTr="00F62844">
        <w:trPr>
          <w:trHeight w:val="371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844" w:rsidRPr="006A2F21" w:rsidRDefault="00F62844" w:rsidP="00F62844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lastRenderedPageBreak/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62844" w:rsidRPr="006A2F21" w:rsidRDefault="00F62844" w:rsidP="00F62844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94.4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62844" w:rsidRPr="006A2F21" w:rsidRDefault="00F62844" w:rsidP="00F62844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</w:tbl>
    <w:p w:rsidR="00F62844" w:rsidRPr="006A2F21" w:rsidRDefault="00F62844" w:rsidP="004B3F95">
      <w:pPr>
        <w:pStyle w:val="a5"/>
        <w:jc w:val="center"/>
        <w:rPr>
          <w:rFonts w:ascii="Sylfaen" w:hAnsi="Sylfaen"/>
          <w:b/>
          <w:sz w:val="12"/>
          <w:szCs w:val="24"/>
          <w:lang w:val="hy-AM"/>
        </w:rPr>
      </w:pPr>
    </w:p>
    <w:p w:rsidR="00D05C61" w:rsidRPr="006A2F21" w:rsidRDefault="00D05C61" w:rsidP="00D05C61">
      <w:pPr>
        <w:pStyle w:val="a9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«Ստեփանավանի թիվ 5 նախադպրոցական ուսումնական հաստատություն»  ՀՈԱԿ</w:t>
      </w:r>
    </w:p>
    <w:tbl>
      <w:tblPr>
        <w:tblW w:w="9890" w:type="dxa"/>
        <w:tblInd w:w="108" w:type="dxa"/>
        <w:tblLook w:val="04A0"/>
      </w:tblPr>
      <w:tblGrid>
        <w:gridCol w:w="604"/>
        <w:gridCol w:w="4938"/>
        <w:gridCol w:w="804"/>
        <w:gridCol w:w="849"/>
        <w:gridCol w:w="936"/>
        <w:gridCol w:w="936"/>
        <w:gridCol w:w="823"/>
      </w:tblGrid>
      <w:tr w:rsidR="000D7417" w:rsidRPr="006A2F21" w:rsidTr="00762A87">
        <w:trPr>
          <w:trHeight w:val="561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5C61" w:rsidRPr="006A2F21" w:rsidRDefault="00D05C61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4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5C61" w:rsidRPr="006A2F21" w:rsidRDefault="00D05C61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5C61" w:rsidRPr="006A2F21" w:rsidRDefault="00D05C61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2017թ.  փաստ.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5C61" w:rsidRPr="006A2F21" w:rsidRDefault="00D05C61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հաստ.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5C61" w:rsidRPr="006A2F21" w:rsidRDefault="00D05C61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կանխ.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5C61" w:rsidRPr="006A2F21" w:rsidRDefault="00D05C61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  2017թ. նկատ.  %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5C61" w:rsidRPr="006A2F21" w:rsidRDefault="00D05C61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 2018թ. նկատ.  %</w:t>
            </w:r>
          </w:p>
        </w:tc>
      </w:tr>
      <w:tr w:rsidR="000D7417" w:rsidRPr="006A2F21" w:rsidTr="00762A87">
        <w:trPr>
          <w:trHeight w:val="385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C61" w:rsidRPr="006A2F21" w:rsidRDefault="00D05C61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C61" w:rsidRPr="006A2F21" w:rsidRDefault="00D05C61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C61" w:rsidRPr="006A2F21" w:rsidRDefault="00D05C61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C61" w:rsidRPr="006A2F21" w:rsidRDefault="00D05C61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C61" w:rsidRPr="006A2F21" w:rsidRDefault="00D05C61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C61" w:rsidRPr="006A2F21" w:rsidRDefault="00D05C61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C61" w:rsidRPr="006A2F21" w:rsidRDefault="00D05C61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0D7417" w:rsidRPr="006A2F21" w:rsidTr="00D05C61">
        <w:trPr>
          <w:trHeight w:val="96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C61" w:rsidRPr="006A2F21" w:rsidRDefault="00D05C61" w:rsidP="00D05C61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05C61" w:rsidRPr="006A2F21" w:rsidRDefault="00D05C61" w:rsidP="00D05C61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104.8</w:t>
            </w:r>
          </w:p>
        </w:tc>
      </w:tr>
      <w:tr w:rsidR="000D7417" w:rsidRPr="006A2F21" w:rsidTr="00D05C61">
        <w:trPr>
          <w:trHeight w:val="144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C61" w:rsidRPr="006A2F21" w:rsidRDefault="00D05C61" w:rsidP="00D05C61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05C61" w:rsidRPr="006A2F21" w:rsidRDefault="00D05C61" w:rsidP="00D05C61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11021.5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21799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27085.2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197.8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124.2</w:t>
            </w:r>
          </w:p>
        </w:tc>
      </w:tr>
      <w:tr w:rsidR="000D7417" w:rsidRPr="006A2F21" w:rsidTr="00D05C61">
        <w:trPr>
          <w:trHeight w:val="371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C61" w:rsidRPr="006A2F21" w:rsidRDefault="00D05C61" w:rsidP="00D05C61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D05C61" w:rsidRPr="006A2F21" w:rsidRDefault="00D05C61" w:rsidP="00D05C61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105.3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D05C61" w:rsidRPr="006A2F21" w:rsidRDefault="00D05C61" w:rsidP="00D05C6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110.0</w:t>
            </w:r>
          </w:p>
        </w:tc>
      </w:tr>
    </w:tbl>
    <w:p w:rsidR="00F62844" w:rsidRPr="006A2F21" w:rsidRDefault="00F62844" w:rsidP="004B3F95">
      <w:pPr>
        <w:pStyle w:val="a5"/>
        <w:jc w:val="center"/>
        <w:rPr>
          <w:rFonts w:ascii="Sylfaen" w:hAnsi="Sylfaen"/>
          <w:b/>
          <w:sz w:val="12"/>
          <w:szCs w:val="24"/>
          <w:lang w:val="hy-AM"/>
        </w:rPr>
      </w:pPr>
    </w:p>
    <w:p w:rsidR="007C049F" w:rsidRPr="006A2F21" w:rsidRDefault="007C049F" w:rsidP="007C049F">
      <w:pPr>
        <w:pStyle w:val="a9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«Ստեփանավանի մշակույթի պալատ» ՀՈԱԿ</w:t>
      </w:r>
    </w:p>
    <w:tbl>
      <w:tblPr>
        <w:tblW w:w="9890" w:type="dxa"/>
        <w:tblInd w:w="108" w:type="dxa"/>
        <w:tblLook w:val="04A0"/>
      </w:tblPr>
      <w:tblGrid>
        <w:gridCol w:w="612"/>
        <w:gridCol w:w="5124"/>
        <w:gridCol w:w="804"/>
        <w:gridCol w:w="854"/>
        <w:gridCol w:w="841"/>
        <w:gridCol w:w="842"/>
        <w:gridCol w:w="813"/>
      </w:tblGrid>
      <w:tr w:rsidR="000D7417" w:rsidRPr="006A2F21" w:rsidTr="00762A87">
        <w:trPr>
          <w:trHeight w:val="561"/>
        </w:trPr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C049F" w:rsidRPr="006A2F21" w:rsidRDefault="007C049F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5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C049F" w:rsidRPr="006A2F21" w:rsidRDefault="007C049F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C049F" w:rsidRPr="006A2F21" w:rsidRDefault="007C049F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2017թ.  փաստ.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C049F" w:rsidRPr="006A2F21" w:rsidRDefault="007C049F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հաստ.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C049F" w:rsidRPr="006A2F21" w:rsidRDefault="007C049F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կանխ.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C049F" w:rsidRPr="006A2F21" w:rsidRDefault="007C049F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  2017թ. նկատ.  %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C049F" w:rsidRPr="006A2F21" w:rsidRDefault="007C049F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 2018թ. նկատ.  %</w:t>
            </w:r>
          </w:p>
        </w:tc>
      </w:tr>
      <w:tr w:rsidR="000D7417" w:rsidRPr="006A2F21" w:rsidTr="00762A87">
        <w:trPr>
          <w:trHeight w:val="530"/>
        </w:trPr>
        <w:tc>
          <w:tcPr>
            <w:tcW w:w="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49F" w:rsidRPr="006A2F21" w:rsidRDefault="007C049F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5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49F" w:rsidRPr="006A2F21" w:rsidRDefault="007C049F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49F" w:rsidRPr="006A2F21" w:rsidRDefault="007C049F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49F" w:rsidRPr="006A2F21" w:rsidRDefault="007C049F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49F" w:rsidRPr="006A2F21" w:rsidRDefault="007C049F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49F" w:rsidRPr="006A2F21" w:rsidRDefault="007C049F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49F" w:rsidRPr="006A2F21" w:rsidRDefault="007C049F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0D7417" w:rsidRPr="006A2F21" w:rsidTr="007C049F">
        <w:trPr>
          <w:trHeight w:val="530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49F" w:rsidRPr="006A2F21" w:rsidRDefault="007C049F" w:rsidP="007C049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C049F" w:rsidRPr="006A2F21" w:rsidRDefault="007C049F" w:rsidP="007C049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15.5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96.9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106.5</w:t>
            </w:r>
          </w:p>
        </w:tc>
      </w:tr>
      <w:tr w:rsidR="000D7417" w:rsidRPr="006A2F21" w:rsidTr="007C049F">
        <w:trPr>
          <w:trHeight w:val="55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49F" w:rsidRPr="006A2F21" w:rsidRDefault="007C049F" w:rsidP="007C049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C049F" w:rsidRPr="006A2F21" w:rsidRDefault="007C049F" w:rsidP="007C049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16429.4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16125.3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16500</w:t>
            </w: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98.1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102.3</w:t>
            </w:r>
          </w:p>
        </w:tc>
      </w:tr>
      <w:tr w:rsidR="000D7417" w:rsidRPr="006A2F21" w:rsidTr="007C049F">
        <w:trPr>
          <w:trHeight w:val="530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49F" w:rsidRPr="006A2F21" w:rsidRDefault="007C049F" w:rsidP="007C049F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7C049F" w:rsidRPr="006A2F21" w:rsidRDefault="007C049F" w:rsidP="007C049F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</w:t>
            </w:r>
            <w:r w:rsidR="000C5712"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049F" w:rsidRPr="006A2F21" w:rsidRDefault="007C049F" w:rsidP="007C049F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</w:t>
            </w:r>
            <w:r w:rsidR="000C5712"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.0</w:t>
            </w:r>
          </w:p>
        </w:tc>
      </w:tr>
    </w:tbl>
    <w:p w:rsidR="007C049F" w:rsidRPr="006A2F21" w:rsidRDefault="007C049F" w:rsidP="000C5712">
      <w:pPr>
        <w:pStyle w:val="a9"/>
        <w:ind w:firstLine="0"/>
        <w:rPr>
          <w:rFonts w:ascii="Sylfaen" w:hAnsi="Sylfaen" w:cs="Sylfaen"/>
          <w:b/>
          <w:bCs/>
          <w:sz w:val="24"/>
          <w:szCs w:val="24"/>
          <w:lang w:val="hy-AM" w:eastAsia="ru-RU"/>
        </w:rPr>
      </w:pPr>
    </w:p>
    <w:p w:rsidR="000C5712" w:rsidRPr="006A2F21" w:rsidRDefault="000C5712" w:rsidP="000C5712">
      <w:pPr>
        <w:pStyle w:val="a9"/>
        <w:rPr>
          <w:rFonts w:ascii="Sylfaen" w:hAnsi="Sylfaen" w:cs="Sylfaen"/>
          <w:b/>
          <w:bCs/>
          <w:sz w:val="24"/>
          <w:szCs w:val="24"/>
          <w:lang w:val="hy-AM" w:eastAsia="ru-RU"/>
        </w:rPr>
      </w:pPr>
      <w:r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«Ստեփանավանի արվեստի դպրոց» ՀՈԱԿ</w:t>
      </w:r>
    </w:p>
    <w:tbl>
      <w:tblPr>
        <w:tblW w:w="9890" w:type="dxa"/>
        <w:tblInd w:w="108" w:type="dxa"/>
        <w:tblLook w:val="04A0"/>
      </w:tblPr>
      <w:tblGrid>
        <w:gridCol w:w="601"/>
        <w:gridCol w:w="4860"/>
        <w:gridCol w:w="804"/>
        <w:gridCol w:w="936"/>
        <w:gridCol w:w="1021"/>
        <w:gridCol w:w="847"/>
        <w:gridCol w:w="821"/>
      </w:tblGrid>
      <w:tr w:rsidR="000D7417" w:rsidRPr="006A2F21" w:rsidTr="00762A87">
        <w:trPr>
          <w:trHeight w:val="561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C5712" w:rsidRPr="006A2F21" w:rsidRDefault="000C5712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4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C5712" w:rsidRPr="006A2F21" w:rsidRDefault="000C5712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C5712" w:rsidRPr="006A2F21" w:rsidRDefault="000C5712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2017թ.  փաստ.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C5712" w:rsidRPr="006A2F21" w:rsidRDefault="000C5712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հաստ.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C5712" w:rsidRPr="006A2F21" w:rsidRDefault="000C5712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կանխ.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C5712" w:rsidRPr="006A2F21" w:rsidRDefault="000C5712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  2017թ. նկատ.  %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C5712" w:rsidRPr="006A2F21" w:rsidRDefault="000C5712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 2018թ. նկատ.  %</w:t>
            </w:r>
          </w:p>
        </w:tc>
      </w:tr>
      <w:tr w:rsidR="000D7417" w:rsidRPr="006A2F21" w:rsidTr="00762A87">
        <w:trPr>
          <w:trHeight w:val="385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12" w:rsidRPr="006A2F21" w:rsidRDefault="000C5712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4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12" w:rsidRPr="006A2F21" w:rsidRDefault="000C5712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12" w:rsidRPr="006A2F21" w:rsidRDefault="000C5712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12" w:rsidRPr="006A2F21" w:rsidRDefault="000C5712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12" w:rsidRPr="006A2F21" w:rsidRDefault="000C5712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12" w:rsidRPr="006A2F21" w:rsidRDefault="000C5712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12" w:rsidRPr="006A2F21" w:rsidRDefault="000C5712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0D7417" w:rsidRPr="006A2F21" w:rsidTr="000C5712">
        <w:trPr>
          <w:trHeight w:val="53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12" w:rsidRPr="006A2F21" w:rsidRDefault="000C5712" w:rsidP="000C5712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C5712" w:rsidRPr="006A2F21" w:rsidRDefault="000C5712" w:rsidP="000C5712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55.8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52.4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56.8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93.9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108.4</w:t>
            </w:r>
          </w:p>
        </w:tc>
      </w:tr>
      <w:tr w:rsidR="000D7417" w:rsidRPr="006A2F21" w:rsidTr="000C5712">
        <w:trPr>
          <w:trHeight w:val="144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12" w:rsidRPr="006A2F21" w:rsidRDefault="000C5712" w:rsidP="000C5712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C5712" w:rsidRPr="006A2F21" w:rsidRDefault="000C5712" w:rsidP="000C5712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49695.1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48389.1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48500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97.4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100.2</w:t>
            </w:r>
          </w:p>
        </w:tc>
      </w:tr>
      <w:tr w:rsidR="000D7417" w:rsidRPr="006A2F21" w:rsidTr="000C5712">
        <w:trPr>
          <w:trHeight w:val="530"/>
        </w:trPr>
        <w:tc>
          <w:tcPr>
            <w:tcW w:w="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5712" w:rsidRPr="006A2F21" w:rsidRDefault="000C5712" w:rsidP="000C5712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C5712" w:rsidRPr="006A2F21" w:rsidRDefault="000C5712" w:rsidP="000C5712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36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</w:t>
            </w: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C5712" w:rsidRPr="006A2F21" w:rsidRDefault="000C5712" w:rsidP="000C5712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</w:tbl>
    <w:p w:rsidR="000C5712" w:rsidRPr="006A2F21" w:rsidRDefault="000C5712" w:rsidP="000C5712">
      <w:pPr>
        <w:pStyle w:val="a9"/>
        <w:ind w:firstLine="0"/>
        <w:rPr>
          <w:rFonts w:ascii="Sylfaen" w:hAnsi="Sylfaen" w:cs="Sylfaen"/>
          <w:b/>
          <w:bCs/>
          <w:sz w:val="24"/>
          <w:szCs w:val="24"/>
          <w:lang w:val="hy-AM" w:eastAsia="ru-RU"/>
        </w:rPr>
      </w:pPr>
    </w:p>
    <w:p w:rsidR="004B3F95" w:rsidRPr="006A2F21" w:rsidRDefault="00B2166B" w:rsidP="00B2166B">
      <w:pPr>
        <w:pStyle w:val="a9"/>
        <w:rPr>
          <w:rFonts w:ascii="Sylfaen" w:hAnsi="Sylfaen" w:cs="Calibri"/>
          <w:sz w:val="18"/>
          <w:szCs w:val="18"/>
          <w:lang w:val="hy-AM"/>
        </w:rPr>
      </w:pPr>
      <w:r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«</w:t>
      </w:r>
      <w:r w:rsidR="00E76D7C"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 xml:space="preserve">Ստեփանավանի </w:t>
      </w:r>
      <w:r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գրադարանների կենտրոնացված համակարգ» ՀՈԱԿ</w:t>
      </w:r>
    </w:p>
    <w:tbl>
      <w:tblPr>
        <w:tblW w:w="9890" w:type="dxa"/>
        <w:tblInd w:w="108" w:type="dxa"/>
        <w:tblLook w:val="04A0"/>
      </w:tblPr>
      <w:tblGrid>
        <w:gridCol w:w="611"/>
        <w:gridCol w:w="5122"/>
        <w:gridCol w:w="804"/>
        <w:gridCol w:w="857"/>
        <w:gridCol w:w="841"/>
        <w:gridCol w:w="842"/>
        <w:gridCol w:w="813"/>
      </w:tblGrid>
      <w:tr w:rsidR="000D7417" w:rsidRPr="006A2F21" w:rsidTr="00E76D7C">
        <w:trPr>
          <w:trHeight w:val="561"/>
        </w:trPr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504A3" w:rsidRPr="006A2F21" w:rsidRDefault="005504A3" w:rsidP="005504A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5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504A3" w:rsidRPr="006A2F21" w:rsidRDefault="005504A3" w:rsidP="005504A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504A3" w:rsidRPr="006A2F21" w:rsidRDefault="005504A3" w:rsidP="005504A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2017թ.  փաստ.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504A3" w:rsidRPr="006A2F21" w:rsidRDefault="005504A3" w:rsidP="005504A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հաստ.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504A3" w:rsidRPr="006A2F21" w:rsidRDefault="005504A3" w:rsidP="005504A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կանխ.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504A3" w:rsidRPr="006A2F21" w:rsidRDefault="005504A3" w:rsidP="005504A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  2017թ. նկատ.  %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504A3" w:rsidRPr="006A2F21" w:rsidRDefault="005504A3" w:rsidP="005504A3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 2018թ. նկատ.  %</w:t>
            </w:r>
          </w:p>
        </w:tc>
      </w:tr>
      <w:tr w:rsidR="000D7417" w:rsidRPr="006A2F21" w:rsidTr="00E76D7C">
        <w:trPr>
          <w:trHeight w:val="530"/>
        </w:trPr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A3" w:rsidRPr="006A2F21" w:rsidRDefault="005504A3" w:rsidP="005504A3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5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A3" w:rsidRPr="006A2F21" w:rsidRDefault="005504A3" w:rsidP="005504A3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A3" w:rsidRPr="006A2F21" w:rsidRDefault="005504A3" w:rsidP="005504A3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A3" w:rsidRPr="006A2F21" w:rsidRDefault="005504A3" w:rsidP="005504A3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A3" w:rsidRPr="006A2F21" w:rsidRDefault="005504A3" w:rsidP="005504A3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A3" w:rsidRPr="006A2F21" w:rsidRDefault="005504A3" w:rsidP="005504A3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A3" w:rsidRPr="006A2F21" w:rsidRDefault="005504A3" w:rsidP="005504A3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0D7417" w:rsidRPr="006A2F21" w:rsidTr="00E76D7C">
        <w:trPr>
          <w:trHeight w:val="257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D7C" w:rsidRPr="006A2F21" w:rsidRDefault="00E76D7C" w:rsidP="00E76D7C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76D7C" w:rsidRPr="006A2F21" w:rsidRDefault="00E76D7C" w:rsidP="00E76D7C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111.1</w:t>
            </w:r>
          </w:p>
        </w:tc>
      </w:tr>
      <w:tr w:rsidR="000D7417" w:rsidRPr="006A2F21" w:rsidTr="00E76D7C">
        <w:trPr>
          <w:trHeight w:val="135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D7C" w:rsidRPr="006A2F21" w:rsidRDefault="00E76D7C" w:rsidP="00E76D7C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76D7C" w:rsidRPr="006A2F21" w:rsidRDefault="00E76D7C" w:rsidP="00E76D7C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8745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8225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8580.9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104.3</w:t>
            </w:r>
          </w:p>
        </w:tc>
      </w:tr>
      <w:tr w:rsidR="000D7417" w:rsidRPr="006A2F21" w:rsidTr="00E76D7C">
        <w:trPr>
          <w:trHeight w:val="530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D7C" w:rsidRPr="006A2F21" w:rsidRDefault="00E76D7C" w:rsidP="00E76D7C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E76D7C" w:rsidRPr="006A2F21" w:rsidRDefault="00E76D7C" w:rsidP="00E76D7C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88.9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76D7C" w:rsidRPr="006A2F21" w:rsidRDefault="00E76D7C" w:rsidP="00E76D7C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125.0</w:t>
            </w:r>
          </w:p>
        </w:tc>
      </w:tr>
    </w:tbl>
    <w:p w:rsidR="005504A3" w:rsidRPr="006A2F21" w:rsidRDefault="005504A3" w:rsidP="005504A3">
      <w:pPr>
        <w:pStyle w:val="a9"/>
        <w:rPr>
          <w:rFonts w:ascii="Sylfaen" w:hAnsi="Sylfaen" w:cs="Sylfaen"/>
          <w:b/>
          <w:bCs/>
          <w:sz w:val="14"/>
          <w:szCs w:val="24"/>
          <w:lang w:val="hy-AM" w:eastAsia="ru-RU"/>
        </w:rPr>
      </w:pPr>
    </w:p>
    <w:p w:rsidR="00E76D7C" w:rsidRPr="006A2F21" w:rsidRDefault="00E76D7C" w:rsidP="00E76D7C">
      <w:pPr>
        <w:pStyle w:val="a9"/>
        <w:rPr>
          <w:rFonts w:ascii="Sylfaen" w:hAnsi="Sylfaen" w:cs="Calibri"/>
          <w:sz w:val="18"/>
          <w:szCs w:val="18"/>
          <w:lang w:val="hy-AM"/>
        </w:rPr>
      </w:pPr>
      <w:bookmarkStart w:id="62" w:name="_Toc493942048"/>
      <w:r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«Ստեփանավանի մանկապ</w:t>
      </w:r>
      <w:r w:rsidR="00697991"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ատանեկան մարզադպրոց</w:t>
      </w:r>
      <w:r w:rsidRPr="006A2F21">
        <w:rPr>
          <w:rFonts w:ascii="Sylfaen" w:hAnsi="Sylfaen" w:cs="Sylfaen"/>
          <w:b/>
          <w:bCs/>
          <w:sz w:val="24"/>
          <w:szCs w:val="24"/>
          <w:lang w:val="hy-AM" w:eastAsia="ru-RU"/>
        </w:rPr>
        <w:t>» ՀՈԱԿ</w:t>
      </w:r>
    </w:p>
    <w:tbl>
      <w:tblPr>
        <w:tblW w:w="9890" w:type="dxa"/>
        <w:tblInd w:w="108" w:type="dxa"/>
        <w:tblLook w:val="04A0"/>
      </w:tblPr>
      <w:tblGrid>
        <w:gridCol w:w="611"/>
        <w:gridCol w:w="5122"/>
        <w:gridCol w:w="804"/>
        <w:gridCol w:w="857"/>
        <w:gridCol w:w="841"/>
        <w:gridCol w:w="842"/>
        <w:gridCol w:w="813"/>
      </w:tblGrid>
      <w:tr w:rsidR="000D7417" w:rsidRPr="006A2F21" w:rsidTr="00762A87">
        <w:trPr>
          <w:trHeight w:val="561"/>
        </w:trPr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76D7C" w:rsidRPr="006A2F21" w:rsidRDefault="00E76D7C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Հ/հ</w:t>
            </w:r>
          </w:p>
        </w:tc>
        <w:tc>
          <w:tcPr>
            <w:tcW w:w="5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76D7C" w:rsidRPr="006A2F21" w:rsidRDefault="00E76D7C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ՑՈՒՑԱՆԻՇԻ  ԱՆՎԱՆՈՒՄԸ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76D7C" w:rsidRPr="006A2F21" w:rsidRDefault="00E76D7C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2017թ.  փաստ.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76D7C" w:rsidRPr="006A2F21" w:rsidRDefault="00E76D7C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հաստ.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76D7C" w:rsidRPr="006A2F21" w:rsidRDefault="00E76D7C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կանխ.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76D7C" w:rsidRPr="006A2F21" w:rsidRDefault="00E76D7C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2018թ.   2017թ. նկատ.  %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76D7C" w:rsidRPr="006A2F21" w:rsidRDefault="00E76D7C" w:rsidP="00762A87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  <w:t>2019թ.   2018թ. նկատ.  %</w:t>
            </w:r>
          </w:p>
        </w:tc>
      </w:tr>
      <w:tr w:rsidR="000D7417" w:rsidRPr="006A2F21" w:rsidTr="00762A87">
        <w:trPr>
          <w:trHeight w:val="530"/>
        </w:trPr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D7C" w:rsidRPr="006A2F21" w:rsidRDefault="00E76D7C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5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D7C" w:rsidRPr="006A2F21" w:rsidRDefault="00E76D7C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D7C" w:rsidRPr="006A2F21" w:rsidRDefault="00E76D7C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D7C" w:rsidRPr="006A2F21" w:rsidRDefault="00E76D7C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D7C" w:rsidRPr="006A2F21" w:rsidRDefault="00E76D7C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D7C" w:rsidRPr="006A2F21" w:rsidRDefault="00E76D7C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D7C" w:rsidRPr="006A2F21" w:rsidRDefault="00E76D7C" w:rsidP="00762A87">
            <w:pPr>
              <w:rPr>
                <w:rFonts w:ascii="Sylfaen" w:hAnsi="Sylfaen" w:cs="Calibri"/>
                <w:b/>
                <w:bCs/>
                <w:sz w:val="18"/>
                <w:szCs w:val="18"/>
                <w:lang w:val="hy-AM"/>
              </w:rPr>
            </w:pPr>
          </w:p>
        </w:tc>
      </w:tr>
      <w:tr w:rsidR="000D7417" w:rsidRPr="006A2F21" w:rsidTr="00697991">
        <w:trPr>
          <w:trHeight w:val="257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991" w:rsidRPr="006A2F21" w:rsidRDefault="00697991" w:rsidP="00697991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97991" w:rsidRPr="006A2F21" w:rsidRDefault="00697991" w:rsidP="00697991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Հաստիքների միջին տարեկան ցուցակային ընդհանուր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sz w:val="18"/>
                <w:szCs w:val="18"/>
                <w:lang w:val="en-US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100.0</w:t>
            </w:r>
          </w:p>
        </w:tc>
      </w:tr>
      <w:tr w:rsidR="000D7417" w:rsidRPr="006A2F21" w:rsidTr="00697991">
        <w:trPr>
          <w:trHeight w:val="135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991" w:rsidRPr="006A2F21" w:rsidRDefault="00697991" w:rsidP="00697991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97991" w:rsidRPr="006A2F21" w:rsidRDefault="00697991" w:rsidP="00697991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Տարեկան աշխատավարձի ֆոնդը (հազար դրամ)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16017.4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15888.3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17500</w:t>
            </w:r>
            <w:r w:rsidR="0019473E" w:rsidRPr="006A2F21">
              <w:rPr>
                <w:rFonts w:ascii="Sylfaen" w:hAnsi="Sylfaen" w:cs="Calibri"/>
                <w:sz w:val="18"/>
                <w:szCs w:val="18"/>
                <w:lang w:val="hy-AM"/>
              </w:rPr>
              <w:t>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99.2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110.1</w:t>
            </w:r>
          </w:p>
        </w:tc>
      </w:tr>
      <w:tr w:rsidR="000D7417" w:rsidRPr="006A2F21" w:rsidTr="00697991">
        <w:trPr>
          <w:trHeight w:val="530"/>
        </w:trPr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991" w:rsidRPr="006A2F21" w:rsidRDefault="00697991" w:rsidP="00697991">
            <w:pPr>
              <w:jc w:val="center"/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97991" w:rsidRPr="006A2F21" w:rsidRDefault="00697991" w:rsidP="00697991">
            <w:pPr>
              <w:rPr>
                <w:rFonts w:ascii="Sylfaen" w:hAnsi="Sylfaen" w:cs="Calibri"/>
                <w:sz w:val="18"/>
                <w:szCs w:val="18"/>
                <w:lang w:val="hy-AM"/>
              </w:rPr>
            </w:pPr>
            <w:r w:rsidRPr="006A2F21">
              <w:rPr>
                <w:rFonts w:ascii="Sylfaen" w:hAnsi="Sylfaen" w:cs="Calibri"/>
                <w:sz w:val="18"/>
                <w:szCs w:val="18"/>
                <w:lang w:val="hy-AM"/>
              </w:rPr>
              <w:t>Փաստացի աշխատողների (զբաղեցրած հաստիքների) միջին տարեկան ցուցակային թվաքանակը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sz w:val="18"/>
                <w:szCs w:val="18"/>
              </w:rPr>
            </w:pPr>
            <w:r w:rsidRPr="006A2F21">
              <w:rPr>
                <w:rFonts w:ascii="Sylfaen" w:hAnsi="Sylfaen" w:cs="Calibri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93.8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97991" w:rsidRPr="006A2F21" w:rsidRDefault="00697991" w:rsidP="00697991">
            <w:pPr>
              <w:jc w:val="right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A2F21">
              <w:rPr>
                <w:rFonts w:ascii="Sylfaen" w:hAnsi="Sylfaen" w:cs="Calibri"/>
                <w:b/>
                <w:bCs/>
                <w:sz w:val="18"/>
                <w:szCs w:val="18"/>
              </w:rPr>
              <w:t>86.7</w:t>
            </w:r>
          </w:p>
        </w:tc>
      </w:tr>
    </w:tbl>
    <w:p w:rsidR="00617AFB" w:rsidRPr="006A2F21" w:rsidRDefault="00617AFB" w:rsidP="00617AFB">
      <w:pPr>
        <w:rPr>
          <w:lang w:val="hy-AM"/>
        </w:rPr>
      </w:pPr>
    </w:p>
    <w:p w:rsidR="00617AFB" w:rsidRPr="006A2F21" w:rsidRDefault="00617AFB" w:rsidP="00EB6A72">
      <w:pPr>
        <w:pStyle w:val="1"/>
        <w:numPr>
          <w:ilvl w:val="0"/>
          <w:numId w:val="0"/>
        </w:numPr>
        <w:rPr>
          <w:lang w:val="hy-AM"/>
        </w:rPr>
      </w:pPr>
    </w:p>
    <w:p w:rsidR="00EB6A72" w:rsidRPr="006A2F21" w:rsidRDefault="00EB6A72" w:rsidP="00513AD4">
      <w:pPr>
        <w:pStyle w:val="1"/>
        <w:numPr>
          <w:ilvl w:val="0"/>
          <w:numId w:val="0"/>
        </w:numPr>
        <w:rPr>
          <w:rFonts w:ascii="Sylfaen" w:hAnsi="Sylfaen" w:cs="Sylfaen"/>
          <w:b/>
          <w:sz w:val="32"/>
          <w:lang w:val="hy-AM"/>
        </w:rPr>
      </w:pPr>
      <w:r w:rsidRPr="006A2F21">
        <w:rPr>
          <w:rFonts w:ascii="Sylfaen" w:hAnsi="Sylfaen" w:cs="Sylfaen"/>
          <w:b/>
          <w:sz w:val="32"/>
          <w:lang w:val="hy-AM"/>
        </w:rPr>
        <w:t>Բ. ՀԱՄԱՅՆՔԻ ԲՅՈՒՋԵԻ ՄԱՍԻՆ ՀԱՄԱՅՆՔԻ ԱՎԱԳԱՆՈՒ ՈՐՈՇ</w:t>
      </w:r>
      <w:bookmarkEnd w:id="62"/>
      <w:r w:rsidR="00713F95" w:rsidRPr="006A2F21">
        <w:rPr>
          <w:rFonts w:ascii="Sylfaen" w:hAnsi="Sylfaen" w:cs="Sylfaen"/>
          <w:b/>
          <w:sz w:val="32"/>
          <w:lang w:val="hy-AM"/>
        </w:rPr>
        <w:t>ՈՒՄ</w:t>
      </w:r>
    </w:p>
    <w:p w:rsidR="00EB6A72" w:rsidRPr="006A2F21" w:rsidRDefault="0048161E" w:rsidP="00F11939">
      <w:pPr>
        <w:jc w:val="right"/>
        <w:rPr>
          <w:rFonts w:ascii="Sylfaen" w:hAnsi="Sylfaen"/>
          <w:b/>
          <w:bCs/>
          <w:i/>
          <w:iCs/>
          <w:sz w:val="18"/>
          <w:szCs w:val="24"/>
          <w:lang w:val="hy-AM"/>
        </w:rPr>
      </w:pPr>
      <w:r w:rsidRPr="006A2F2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991235</wp:posOffset>
            </wp:positionV>
            <wp:extent cx="754380" cy="68453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1939" w:rsidRPr="006A2F21" w:rsidRDefault="00F11939" w:rsidP="00F11939">
      <w:pPr>
        <w:jc w:val="right"/>
        <w:rPr>
          <w:rFonts w:ascii="Sylfaen" w:hAnsi="Sylfaen"/>
          <w:b/>
          <w:sz w:val="24"/>
          <w:lang w:val="hy-AM"/>
        </w:rPr>
      </w:pPr>
    </w:p>
    <w:p w:rsidR="00F11939" w:rsidRPr="006A2F21" w:rsidRDefault="00F11939" w:rsidP="00F11939">
      <w:pPr>
        <w:jc w:val="center"/>
        <w:rPr>
          <w:rFonts w:ascii="Sylfaen" w:hAnsi="Sylfaen"/>
          <w:b/>
          <w:sz w:val="24"/>
          <w:lang w:val="hy-AM"/>
        </w:rPr>
      </w:pPr>
    </w:p>
    <w:p w:rsidR="00F11939" w:rsidRPr="006A2F21" w:rsidRDefault="00F11939" w:rsidP="00F11939">
      <w:pPr>
        <w:jc w:val="center"/>
        <w:rPr>
          <w:rFonts w:ascii="Sylfaen" w:hAnsi="Sylfaen"/>
          <w:b/>
          <w:sz w:val="10"/>
          <w:lang w:val="hy-AM"/>
        </w:rPr>
      </w:pPr>
    </w:p>
    <w:p w:rsidR="00F11939" w:rsidRPr="006A2F21" w:rsidRDefault="00F11939" w:rsidP="00F11939">
      <w:pPr>
        <w:jc w:val="center"/>
        <w:rPr>
          <w:rFonts w:ascii="Sylfaen" w:hAnsi="Sylfaen"/>
          <w:b/>
          <w:sz w:val="24"/>
          <w:lang w:val="hy-AM"/>
        </w:rPr>
      </w:pPr>
    </w:p>
    <w:p w:rsidR="00F11939" w:rsidRPr="006A2F21" w:rsidRDefault="00F11939" w:rsidP="00F11939">
      <w:pPr>
        <w:jc w:val="center"/>
        <w:rPr>
          <w:rFonts w:ascii="Sylfaen" w:hAnsi="Sylfaen"/>
          <w:b/>
          <w:sz w:val="24"/>
          <w:lang w:val="hy-AM"/>
        </w:rPr>
      </w:pPr>
      <w:r w:rsidRPr="006A2F21">
        <w:rPr>
          <w:rFonts w:ascii="Sylfaen" w:hAnsi="Sylfaen"/>
          <w:b/>
          <w:sz w:val="24"/>
          <w:lang w:val="hy-AM"/>
        </w:rPr>
        <w:t xml:space="preserve">ՀԱՅԱՍՏԱՆԻ ՀԱՆՐԱՊԵՏՈՒԹՅԱՆ </w:t>
      </w:r>
      <w:r w:rsidR="00FD62B3" w:rsidRPr="006A2F21">
        <w:rPr>
          <w:rFonts w:ascii="Sylfaen" w:hAnsi="Sylfaen"/>
          <w:b/>
          <w:sz w:val="24"/>
          <w:lang w:val="hy-AM"/>
        </w:rPr>
        <w:t xml:space="preserve">ԼՈՌՈՒ </w:t>
      </w:r>
      <w:r w:rsidR="000A1B6B" w:rsidRPr="006A2F21">
        <w:rPr>
          <w:rFonts w:ascii="Sylfaen" w:hAnsi="Sylfaen"/>
          <w:b/>
          <w:sz w:val="24"/>
          <w:lang w:val="hy-AM"/>
        </w:rPr>
        <w:t xml:space="preserve">ՄԱՐԶԻ </w:t>
      </w:r>
      <w:r w:rsidR="00FD62B3" w:rsidRPr="006A2F21">
        <w:rPr>
          <w:rFonts w:ascii="Sylfaen" w:hAnsi="Sylfaen"/>
          <w:b/>
          <w:sz w:val="24"/>
          <w:lang w:val="hy-AM"/>
        </w:rPr>
        <w:t xml:space="preserve">ՍՏԵՓԱՆԱՎԱՆ </w:t>
      </w:r>
      <w:r w:rsidRPr="006A2F21">
        <w:rPr>
          <w:rFonts w:ascii="Sylfaen" w:hAnsi="Sylfaen"/>
          <w:b/>
          <w:sz w:val="24"/>
          <w:lang w:val="hy-AM"/>
        </w:rPr>
        <w:t>ՀԱՄԱՅՆՔԻ ԱՎԱԳԱՆԻ</w:t>
      </w:r>
    </w:p>
    <w:p w:rsidR="00F11939" w:rsidRPr="006A2F21" w:rsidRDefault="000D4127" w:rsidP="00F11939">
      <w:pPr>
        <w:jc w:val="center"/>
        <w:rPr>
          <w:rFonts w:ascii="Sylfaen" w:hAnsi="Sylfaen"/>
          <w:b/>
          <w:sz w:val="24"/>
          <w:lang w:val="hy-AM"/>
        </w:rPr>
      </w:pPr>
      <w:r w:rsidRPr="000D4127">
        <w:rPr>
          <w:noProof/>
          <w:lang w:val="en-US"/>
        </w:rPr>
        <w:pict>
          <v:line id="Straight Connector 3" o:spid="_x0000_s1026" style="position:absolute;left:0;text-align:left;z-index:251656192;visibility:visible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PbHA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"/>
        </w:pict>
      </w:r>
      <w:r w:rsidRPr="000D4127">
        <w:rPr>
          <w:noProof/>
          <w:lang w:val="en-US"/>
        </w:rPr>
        <w:pict>
          <v:line id="Straight Connector 2" o:spid="_x0000_s1027" style="position:absolute;left:0;text-align:left;z-index:251657216;visibility:visible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NJGwIAADcEAAAOAAAAZHJzL2Uyb0RvYy54bWysU8GO2yAQvVfqPyDuWduJm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" strokeweight="2.5pt"/>
        </w:pict>
      </w:r>
    </w:p>
    <w:p w:rsidR="00F11939" w:rsidRPr="006A2F21" w:rsidRDefault="009C46E9" w:rsidP="009C46E9">
      <w:pPr>
        <w:rPr>
          <w:rFonts w:ascii="Sylfaen" w:hAnsi="Sylfaen"/>
          <w:b/>
          <w:sz w:val="18"/>
          <w:szCs w:val="18"/>
          <w:lang w:val="hy-AM"/>
        </w:rPr>
      </w:pPr>
      <w:r w:rsidRPr="006A2F21">
        <w:rPr>
          <w:rFonts w:ascii="Sylfaen" w:hAnsi="Sylfaen"/>
          <w:sz w:val="18"/>
          <w:szCs w:val="18"/>
          <w:lang w:val="hy-AM"/>
        </w:rPr>
        <w:t xml:space="preserve">Հայաստանի Հանրապետության </w:t>
      </w:r>
      <w:r w:rsidR="00FD62B3" w:rsidRPr="006A2F21">
        <w:rPr>
          <w:rFonts w:ascii="Sylfaen" w:hAnsi="Sylfaen"/>
          <w:sz w:val="18"/>
          <w:szCs w:val="18"/>
          <w:lang w:val="hy-AM"/>
        </w:rPr>
        <w:t>Լոռու</w:t>
      </w:r>
      <w:r w:rsidRPr="006A2F21">
        <w:rPr>
          <w:rFonts w:ascii="Sylfaen" w:hAnsi="Sylfaen"/>
          <w:sz w:val="18"/>
          <w:szCs w:val="18"/>
          <w:lang w:val="hy-AM"/>
        </w:rPr>
        <w:t xml:space="preserve"> մարզի </w:t>
      </w:r>
      <w:r w:rsidR="00FD62B3" w:rsidRPr="006A2F21">
        <w:rPr>
          <w:rFonts w:ascii="Sylfaen" w:hAnsi="Sylfaen"/>
          <w:sz w:val="18"/>
          <w:szCs w:val="18"/>
          <w:lang w:val="hy-AM"/>
        </w:rPr>
        <w:t xml:space="preserve">Ստեփանավան </w:t>
      </w:r>
      <w:r w:rsidRPr="006A2F21">
        <w:rPr>
          <w:rFonts w:ascii="Sylfaen" w:hAnsi="Sylfaen"/>
          <w:sz w:val="18"/>
          <w:szCs w:val="18"/>
          <w:lang w:val="hy-AM"/>
        </w:rPr>
        <w:t>համայնք</w:t>
      </w:r>
      <w:r w:rsidRPr="006A2F21">
        <w:rPr>
          <w:rFonts w:ascii="Sylfaen" w:hAnsi="Sylfaen" w:cs="Calibri"/>
          <w:sz w:val="18"/>
          <w:szCs w:val="18"/>
          <w:lang w:val="hy-AM"/>
        </w:rPr>
        <w:t> </w:t>
      </w:r>
      <w:r w:rsidRPr="006A2F21">
        <w:rPr>
          <w:rFonts w:ascii="Sylfaen" w:hAnsi="Sylfaen"/>
          <w:sz w:val="18"/>
          <w:szCs w:val="18"/>
          <w:lang w:val="hy-AM"/>
        </w:rPr>
        <w:br/>
        <w:t xml:space="preserve">ՀՀ </w:t>
      </w:r>
      <w:r w:rsidR="00FD62B3" w:rsidRPr="006A2F21">
        <w:rPr>
          <w:rFonts w:ascii="Sylfaen" w:hAnsi="Sylfaen"/>
          <w:sz w:val="18"/>
          <w:szCs w:val="18"/>
          <w:lang w:val="hy-AM"/>
        </w:rPr>
        <w:t>Լոռու</w:t>
      </w:r>
      <w:r w:rsidRPr="006A2F21">
        <w:rPr>
          <w:rFonts w:ascii="Sylfaen" w:hAnsi="Sylfaen"/>
          <w:sz w:val="18"/>
          <w:szCs w:val="18"/>
          <w:lang w:val="hy-AM"/>
        </w:rPr>
        <w:t xml:space="preserve"> մարզ, ք. </w:t>
      </w:r>
      <w:r w:rsidR="00FD62B3" w:rsidRPr="006A2F21">
        <w:rPr>
          <w:rFonts w:ascii="Sylfaen" w:hAnsi="Sylfaen"/>
          <w:sz w:val="18"/>
          <w:szCs w:val="18"/>
          <w:lang w:val="hy-AM"/>
        </w:rPr>
        <w:t>Ստեփանավան</w:t>
      </w:r>
      <w:r w:rsidRPr="006A2F21">
        <w:rPr>
          <w:rFonts w:ascii="Sylfaen" w:hAnsi="Sylfaen"/>
          <w:sz w:val="18"/>
          <w:szCs w:val="18"/>
          <w:lang w:val="hy-AM"/>
        </w:rPr>
        <w:t>,</w:t>
      </w:r>
      <w:r w:rsidR="00FD62B3" w:rsidRPr="006A2F21">
        <w:rPr>
          <w:rFonts w:ascii="Sylfaen" w:hAnsi="Sylfaen"/>
          <w:sz w:val="18"/>
          <w:szCs w:val="18"/>
          <w:lang w:val="hy-AM"/>
        </w:rPr>
        <w:t xml:space="preserve"> Սոս Սարգսյան 1,(+374) 256 22233</w:t>
      </w:r>
      <w:r w:rsidRPr="006A2F21">
        <w:rPr>
          <w:rFonts w:ascii="Sylfaen" w:hAnsi="Sylfaen"/>
          <w:sz w:val="18"/>
          <w:szCs w:val="18"/>
          <w:lang w:val="hy-AM"/>
        </w:rPr>
        <w:t xml:space="preserve">, </w:t>
      </w:r>
      <w:hyperlink r:id="rId14" w:history="1">
        <w:r w:rsidR="00FD62B3" w:rsidRPr="006A2F21">
          <w:rPr>
            <w:rStyle w:val="af3"/>
            <w:rFonts w:ascii="Sylfaen" w:hAnsi="Sylfaen"/>
            <w:b/>
            <w:bCs/>
            <w:color w:val="auto"/>
            <w:sz w:val="18"/>
            <w:szCs w:val="18"/>
            <w:lang w:val="hy-AM"/>
          </w:rPr>
          <w:t>stepanavan.lori@mta.gov.am</w:t>
        </w:r>
      </w:hyperlink>
    </w:p>
    <w:p w:rsidR="000A1B6B" w:rsidRPr="006A2F21" w:rsidRDefault="000A1B6B" w:rsidP="00F11939">
      <w:pPr>
        <w:jc w:val="center"/>
        <w:rPr>
          <w:rFonts w:ascii="Sylfaen" w:hAnsi="Sylfaen"/>
          <w:b/>
          <w:sz w:val="26"/>
          <w:szCs w:val="26"/>
          <w:lang w:val="hy-AM"/>
        </w:rPr>
      </w:pPr>
    </w:p>
    <w:p w:rsidR="000A1B6B" w:rsidRPr="006A2F21" w:rsidRDefault="000A1B6B" w:rsidP="00F11939">
      <w:pPr>
        <w:jc w:val="center"/>
        <w:rPr>
          <w:rFonts w:ascii="Sylfaen" w:hAnsi="Sylfaen"/>
          <w:b/>
          <w:sz w:val="26"/>
          <w:szCs w:val="26"/>
          <w:lang w:val="hy-AM"/>
        </w:rPr>
      </w:pPr>
    </w:p>
    <w:p w:rsidR="00F11939" w:rsidRPr="006A2F21" w:rsidRDefault="00F11939" w:rsidP="00F11939">
      <w:pPr>
        <w:jc w:val="center"/>
        <w:rPr>
          <w:rFonts w:ascii="Sylfaen" w:hAnsi="Sylfaen"/>
          <w:b/>
          <w:sz w:val="26"/>
          <w:szCs w:val="26"/>
          <w:lang w:val="hy-AM"/>
        </w:rPr>
      </w:pPr>
      <w:r w:rsidRPr="006A2F21">
        <w:rPr>
          <w:rFonts w:ascii="Sylfaen" w:hAnsi="Sylfaen"/>
          <w:b/>
          <w:sz w:val="26"/>
          <w:szCs w:val="26"/>
          <w:lang w:val="hy-AM"/>
        </w:rPr>
        <w:t>ՈՐՈՇՈՒՄ</w:t>
      </w:r>
    </w:p>
    <w:p w:rsidR="00F11939" w:rsidRPr="006A2F21" w:rsidRDefault="00F11939" w:rsidP="00F11939">
      <w:pPr>
        <w:jc w:val="center"/>
        <w:rPr>
          <w:rFonts w:ascii="Sylfaen" w:hAnsi="Sylfaen"/>
          <w:lang w:val="hy-AM"/>
        </w:rPr>
      </w:pPr>
      <w:r w:rsidRPr="006A2F21">
        <w:rPr>
          <w:rFonts w:ascii="Sylfaen" w:hAnsi="Sylfaen"/>
          <w:lang w:val="hy-AM"/>
        </w:rPr>
        <w:t>«</w:t>
      </w:r>
      <w:r w:rsidR="009C46E9" w:rsidRPr="006A2F21">
        <w:rPr>
          <w:rFonts w:ascii="Sylfaen" w:hAnsi="Sylfaen"/>
          <w:lang w:val="hy-AM"/>
        </w:rPr>
        <w:t>2</w:t>
      </w:r>
      <w:r w:rsidR="00FD62B3" w:rsidRPr="006A2F21">
        <w:rPr>
          <w:rFonts w:ascii="Sylfaen" w:hAnsi="Sylfaen"/>
          <w:lang w:val="hy-AM"/>
        </w:rPr>
        <w:t>5</w:t>
      </w:r>
      <w:r w:rsidRPr="006A2F21">
        <w:rPr>
          <w:rFonts w:ascii="Sylfaen" w:hAnsi="Sylfaen"/>
          <w:lang w:val="hy-AM"/>
        </w:rPr>
        <w:t>»</w:t>
      </w:r>
      <w:r w:rsidR="00FD62B3" w:rsidRPr="006A2F21">
        <w:rPr>
          <w:rFonts w:ascii="Sylfaen" w:hAnsi="Sylfaen"/>
          <w:lang w:val="hy-AM"/>
        </w:rPr>
        <w:t xml:space="preserve"> հունվար</w:t>
      </w:r>
      <w:r w:rsidR="008D1285" w:rsidRPr="006A2F21">
        <w:rPr>
          <w:rFonts w:ascii="Sylfaen" w:hAnsi="Sylfaen"/>
          <w:lang w:val="hy-AM"/>
        </w:rPr>
        <w:t xml:space="preserve">ի </w:t>
      </w:r>
      <w:r w:rsidRPr="006A2F21">
        <w:rPr>
          <w:rFonts w:ascii="Sylfaen" w:hAnsi="Sylfaen"/>
          <w:lang w:val="hy-AM"/>
        </w:rPr>
        <w:t>20</w:t>
      </w:r>
      <w:r w:rsidR="008D1285" w:rsidRPr="006A2F21">
        <w:rPr>
          <w:rFonts w:ascii="Sylfaen" w:hAnsi="Sylfaen"/>
          <w:lang w:val="hy-AM"/>
        </w:rPr>
        <w:t>1</w:t>
      </w:r>
      <w:r w:rsidR="00FD62B3" w:rsidRPr="006A2F21">
        <w:rPr>
          <w:rFonts w:ascii="Sylfaen" w:hAnsi="Sylfaen"/>
          <w:lang w:val="hy-AM"/>
        </w:rPr>
        <w:t>9</w:t>
      </w:r>
      <w:r w:rsidRPr="006A2F21">
        <w:rPr>
          <w:rFonts w:ascii="Sylfaen" w:hAnsi="Sylfaen"/>
          <w:lang w:val="hy-AM"/>
        </w:rPr>
        <w:t xml:space="preserve"> թվականի N</w:t>
      </w:r>
      <w:r w:rsidR="00FD62B3" w:rsidRPr="006A2F21">
        <w:rPr>
          <w:rFonts w:ascii="Sylfaen" w:hAnsi="Sylfaen"/>
          <w:lang w:val="hy-AM"/>
        </w:rPr>
        <w:t>06</w:t>
      </w:r>
      <w:r w:rsidRPr="006A2F21">
        <w:rPr>
          <w:rFonts w:ascii="Sylfaen" w:hAnsi="Sylfaen"/>
          <w:lang w:val="hy-AM"/>
        </w:rPr>
        <w:t>-</w:t>
      </w:r>
      <w:r w:rsidR="009C46E9" w:rsidRPr="006A2F21">
        <w:rPr>
          <w:rFonts w:ascii="Sylfaen" w:hAnsi="Sylfaen"/>
          <w:lang w:val="hy-AM"/>
        </w:rPr>
        <w:t>Ա</w:t>
      </w:r>
    </w:p>
    <w:p w:rsidR="00F11939" w:rsidRPr="006A2F21" w:rsidRDefault="00F11939" w:rsidP="00F11939">
      <w:pPr>
        <w:jc w:val="center"/>
        <w:rPr>
          <w:rFonts w:ascii="Sylfaen" w:hAnsi="Sylfaen"/>
          <w:sz w:val="14"/>
          <w:lang w:val="hy-AM"/>
        </w:rPr>
      </w:pPr>
    </w:p>
    <w:p w:rsidR="00F11939" w:rsidRPr="006A2F21" w:rsidRDefault="00FD62B3" w:rsidP="00F11939">
      <w:pPr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6A2F21">
        <w:rPr>
          <w:rFonts w:ascii="Sylfaen" w:hAnsi="Sylfaen"/>
          <w:b/>
          <w:sz w:val="24"/>
          <w:lang w:val="hy-AM"/>
        </w:rPr>
        <w:t xml:space="preserve">ՍՏԵՓԱՆԱՎԱՆ </w:t>
      </w:r>
      <w:r w:rsidR="002F4586" w:rsidRPr="006A2F21">
        <w:rPr>
          <w:rFonts w:ascii="Sylfaen" w:hAnsi="Sylfaen" w:cs="Sylfaen"/>
          <w:b/>
          <w:bCs/>
          <w:sz w:val="24"/>
          <w:szCs w:val="24"/>
          <w:lang w:val="hy-AM"/>
        </w:rPr>
        <w:t>ՀԱՄԱՅՆՔԻ 201</w:t>
      </w:r>
      <w:r w:rsidR="00A13A41" w:rsidRPr="006A2F21">
        <w:rPr>
          <w:rFonts w:ascii="Sylfaen" w:hAnsi="Sylfaen" w:cs="Sylfaen"/>
          <w:b/>
          <w:bCs/>
          <w:sz w:val="24"/>
          <w:szCs w:val="24"/>
          <w:lang w:val="hy-AM"/>
        </w:rPr>
        <w:t>9</w:t>
      </w:r>
      <w:r w:rsidR="00F11939" w:rsidRPr="006A2F21">
        <w:rPr>
          <w:rFonts w:ascii="Sylfaen" w:hAnsi="Sylfaen" w:cs="Sylfaen"/>
          <w:b/>
          <w:bCs/>
          <w:sz w:val="24"/>
          <w:szCs w:val="24"/>
          <w:lang w:val="hy-AM"/>
        </w:rPr>
        <w:t xml:space="preserve"> ԹՎԱԿԱՆԻ ԲՅՈՒՋԵՆ ՀԱՍՏԱՏԵԼՈՒ ՄԱՍԻՆ</w:t>
      </w:r>
    </w:p>
    <w:p w:rsidR="00F11939" w:rsidRPr="006A2F21" w:rsidRDefault="00F11939" w:rsidP="00F11939">
      <w:pPr>
        <w:jc w:val="center"/>
        <w:rPr>
          <w:rFonts w:ascii="Sylfaen" w:hAnsi="Sylfaen"/>
          <w:sz w:val="8"/>
          <w:lang w:val="hy-AM"/>
        </w:rPr>
      </w:pPr>
    </w:p>
    <w:p w:rsidR="00F11939" w:rsidRPr="006A2F21" w:rsidRDefault="00F11939" w:rsidP="00F11939">
      <w:pPr>
        <w:ind w:firstLine="480"/>
        <w:jc w:val="both"/>
        <w:rPr>
          <w:rFonts w:ascii="Sylfaen" w:hAnsi="Sylfaen"/>
          <w:b/>
          <w:i/>
          <w:sz w:val="21"/>
          <w:szCs w:val="21"/>
          <w:lang w:val="hy-AM"/>
        </w:rPr>
      </w:pPr>
      <w:r w:rsidRPr="006A2F21">
        <w:rPr>
          <w:rFonts w:ascii="Sylfaen" w:hAnsi="Sylfaen" w:cs="Sylfaen"/>
          <w:sz w:val="21"/>
          <w:szCs w:val="21"/>
          <w:lang w:val="hy-AM"/>
        </w:rPr>
        <w:t>Համաձայն</w:t>
      </w:r>
      <w:r w:rsidRPr="006A2F21">
        <w:rPr>
          <w:rFonts w:ascii="Sylfaen" w:hAnsi="Sylfaen"/>
          <w:sz w:val="21"/>
          <w:szCs w:val="21"/>
          <w:lang w:val="hy-AM"/>
        </w:rPr>
        <w:t xml:space="preserve"> «</w:t>
      </w:r>
      <w:r w:rsidRPr="006A2F21">
        <w:rPr>
          <w:rFonts w:ascii="Sylfaen" w:hAnsi="Sylfaen" w:cs="Sylfaen"/>
          <w:sz w:val="21"/>
          <w:szCs w:val="21"/>
          <w:lang w:val="hy-AM"/>
        </w:rPr>
        <w:t>Տեղականինքնակառավարմանմասին</w:t>
      </w:r>
      <w:r w:rsidRPr="006A2F21">
        <w:rPr>
          <w:rFonts w:ascii="Sylfaen" w:hAnsi="Sylfaen"/>
          <w:sz w:val="21"/>
          <w:szCs w:val="21"/>
          <w:lang w:val="hy-AM"/>
        </w:rPr>
        <w:t xml:space="preserve">» </w:t>
      </w:r>
      <w:r w:rsidRPr="006A2F21">
        <w:rPr>
          <w:rFonts w:ascii="Sylfaen" w:hAnsi="Sylfaen" w:cs="Sylfaen"/>
          <w:sz w:val="21"/>
          <w:szCs w:val="21"/>
          <w:lang w:val="hy-AM"/>
        </w:rPr>
        <w:t>ՀՀօրենքի</w:t>
      </w:r>
      <w:r w:rsidR="00C27FF4" w:rsidRPr="006A2F21">
        <w:rPr>
          <w:rFonts w:ascii="Sylfaen" w:hAnsi="Sylfaen"/>
          <w:sz w:val="21"/>
          <w:szCs w:val="21"/>
          <w:lang w:val="hy-AM"/>
        </w:rPr>
        <w:t xml:space="preserve"> 18</w:t>
      </w:r>
      <w:r w:rsidRPr="006A2F21">
        <w:rPr>
          <w:rFonts w:ascii="Sylfaen" w:hAnsi="Sylfaen"/>
          <w:sz w:val="21"/>
          <w:szCs w:val="21"/>
          <w:lang w:val="hy-AM"/>
        </w:rPr>
        <w:t>-</w:t>
      </w:r>
      <w:r w:rsidRPr="006A2F21">
        <w:rPr>
          <w:rFonts w:ascii="Sylfaen" w:hAnsi="Sylfaen" w:cs="Sylfaen"/>
          <w:sz w:val="21"/>
          <w:szCs w:val="21"/>
          <w:lang w:val="hy-AM"/>
        </w:rPr>
        <w:t>րդհոդվածի</w:t>
      </w:r>
      <w:r w:rsidR="00C27FF4" w:rsidRPr="006A2F21">
        <w:rPr>
          <w:rFonts w:ascii="Sylfaen" w:hAnsi="Sylfaen"/>
          <w:sz w:val="21"/>
          <w:szCs w:val="21"/>
          <w:lang w:val="hy-AM"/>
        </w:rPr>
        <w:t>1-ին կետի 5</w:t>
      </w:r>
      <w:r w:rsidRPr="006A2F21">
        <w:rPr>
          <w:rFonts w:ascii="Sylfaen" w:hAnsi="Sylfaen"/>
          <w:sz w:val="21"/>
          <w:szCs w:val="21"/>
          <w:lang w:val="hy-AM"/>
        </w:rPr>
        <w:t>-</w:t>
      </w:r>
      <w:r w:rsidRPr="006A2F21">
        <w:rPr>
          <w:rFonts w:ascii="Sylfaen" w:hAnsi="Sylfaen" w:cs="Sylfaen"/>
          <w:sz w:val="21"/>
          <w:szCs w:val="21"/>
          <w:lang w:val="hy-AM"/>
        </w:rPr>
        <w:t>րդ</w:t>
      </w:r>
      <w:r w:rsidR="00C27FF4" w:rsidRPr="006A2F21">
        <w:rPr>
          <w:rFonts w:ascii="Sylfaen" w:hAnsi="Sylfaen"/>
          <w:sz w:val="21"/>
          <w:szCs w:val="21"/>
          <w:lang w:val="hy-AM"/>
        </w:rPr>
        <w:t>ենթա</w:t>
      </w:r>
      <w:r w:rsidRPr="006A2F21">
        <w:rPr>
          <w:rFonts w:ascii="Sylfaen" w:hAnsi="Sylfaen" w:cs="Sylfaen"/>
          <w:sz w:val="21"/>
          <w:szCs w:val="21"/>
          <w:lang w:val="hy-AM"/>
        </w:rPr>
        <w:t>կետիև</w:t>
      </w:r>
      <w:r w:rsidRPr="006A2F21">
        <w:rPr>
          <w:rFonts w:ascii="Sylfaen" w:hAnsi="Sylfaen"/>
          <w:sz w:val="21"/>
          <w:szCs w:val="21"/>
          <w:lang w:val="hy-AM"/>
        </w:rPr>
        <w:t xml:space="preserve"> «</w:t>
      </w:r>
      <w:r w:rsidRPr="006A2F21">
        <w:rPr>
          <w:rFonts w:ascii="Sylfaen" w:hAnsi="Sylfaen" w:cs="Sylfaen"/>
          <w:sz w:val="21"/>
          <w:szCs w:val="21"/>
          <w:lang w:val="hy-AM"/>
        </w:rPr>
        <w:t>ՀՀբյուջետայինհամակարգիմասին</w:t>
      </w:r>
      <w:r w:rsidRPr="006A2F21">
        <w:rPr>
          <w:rFonts w:ascii="Sylfaen" w:hAnsi="Sylfaen"/>
          <w:sz w:val="21"/>
          <w:szCs w:val="21"/>
          <w:lang w:val="hy-AM"/>
        </w:rPr>
        <w:t xml:space="preserve">» </w:t>
      </w:r>
      <w:r w:rsidRPr="006A2F21">
        <w:rPr>
          <w:rFonts w:ascii="Sylfaen" w:hAnsi="Sylfaen" w:cs="Sylfaen"/>
          <w:sz w:val="21"/>
          <w:szCs w:val="21"/>
          <w:lang w:val="hy-AM"/>
        </w:rPr>
        <w:t>ՀՀօրենքի</w:t>
      </w:r>
      <w:r w:rsidRPr="006A2F21">
        <w:rPr>
          <w:rFonts w:ascii="Sylfaen" w:hAnsi="Sylfaen"/>
          <w:sz w:val="21"/>
          <w:szCs w:val="21"/>
          <w:lang w:val="hy-AM"/>
        </w:rPr>
        <w:t xml:space="preserve"> 32-</w:t>
      </w:r>
      <w:r w:rsidRPr="006A2F21">
        <w:rPr>
          <w:rFonts w:ascii="Sylfaen" w:hAnsi="Sylfaen" w:cs="Sylfaen"/>
          <w:sz w:val="21"/>
          <w:szCs w:val="21"/>
          <w:lang w:val="hy-AM"/>
        </w:rPr>
        <w:t>րդհոդվածի</w:t>
      </w:r>
      <w:r w:rsidRPr="006A2F21">
        <w:rPr>
          <w:rFonts w:ascii="Sylfaen" w:hAnsi="Sylfaen"/>
          <w:sz w:val="21"/>
          <w:szCs w:val="21"/>
          <w:lang w:val="hy-AM"/>
        </w:rPr>
        <w:t xml:space="preserve">, </w:t>
      </w:r>
      <w:r w:rsidRPr="006A2F21">
        <w:rPr>
          <w:rFonts w:ascii="Sylfaen" w:hAnsi="Sylfaen" w:cs="Sylfaen"/>
          <w:sz w:val="21"/>
          <w:szCs w:val="21"/>
          <w:lang w:val="hy-AM"/>
        </w:rPr>
        <w:t>համայնքիավագանին</w:t>
      </w:r>
      <w:r w:rsidRPr="006A2F21">
        <w:rPr>
          <w:rFonts w:ascii="Sylfaen" w:hAnsi="Sylfaen" w:cs="Sylfaen"/>
          <w:b/>
          <w:i/>
          <w:sz w:val="21"/>
          <w:szCs w:val="21"/>
          <w:lang w:val="hy-AM"/>
        </w:rPr>
        <w:t>որոշումէ՝</w:t>
      </w:r>
    </w:p>
    <w:p w:rsidR="00F11939" w:rsidRPr="006A2F21" w:rsidRDefault="00F11939" w:rsidP="00F11939">
      <w:pPr>
        <w:jc w:val="both"/>
        <w:rPr>
          <w:rFonts w:ascii="Sylfaen" w:hAnsi="Sylfaen"/>
          <w:b/>
          <w:i/>
          <w:sz w:val="14"/>
          <w:szCs w:val="21"/>
          <w:lang w:val="hy-AM"/>
        </w:rPr>
      </w:pPr>
    </w:p>
    <w:p w:rsidR="00F11939" w:rsidRPr="006A2F21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6A2F21">
        <w:rPr>
          <w:rFonts w:ascii="Sylfaen" w:hAnsi="Sylfaen" w:cs="Sylfaen"/>
          <w:bCs/>
          <w:iCs/>
          <w:sz w:val="21"/>
          <w:szCs w:val="21"/>
          <w:lang w:val="hy-AM"/>
        </w:rPr>
        <w:t>Հ</w:t>
      </w:r>
      <w:r w:rsidRPr="006A2F21">
        <w:rPr>
          <w:rFonts w:ascii="Sylfaen" w:hAnsi="Sylfaen" w:cs="Sylfaen"/>
          <w:sz w:val="21"/>
          <w:szCs w:val="21"/>
          <w:lang w:val="hy-AM"/>
        </w:rPr>
        <w:t>աստատել</w:t>
      </w:r>
      <w:r w:rsidR="00FD62B3" w:rsidRPr="006A2F21">
        <w:rPr>
          <w:rFonts w:ascii="Sylfaen" w:hAnsi="Sylfaen" w:cs="Sylfaen"/>
          <w:sz w:val="21"/>
          <w:szCs w:val="21"/>
          <w:lang w:val="hy-AM"/>
        </w:rPr>
        <w:t xml:space="preserve"> Ստեփանավան</w:t>
      </w:r>
      <w:r w:rsidRPr="006A2F21">
        <w:rPr>
          <w:rFonts w:ascii="Sylfaen" w:hAnsi="Sylfaen" w:cs="Sylfaen"/>
          <w:sz w:val="21"/>
          <w:szCs w:val="21"/>
          <w:lang w:val="hy-AM"/>
        </w:rPr>
        <w:t>համայնքի</w:t>
      </w:r>
      <w:r w:rsidRPr="006A2F21">
        <w:rPr>
          <w:rFonts w:ascii="Sylfaen" w:hAnsi="Sylfaen"/>
          <w:sz w:val="21"/>
          <w:szCs w:val="21"/>
          <w:lang w:val="hy-AM"/>
        </w:rPr>
        <w:t xml:space="preserve"> 201</w:t>
      </w:r>
      <w:r w:rsidR="00CC2009" w:rsidRPr="006A2F21">
        <w:rPr>
          <w:rFonts w:ascii="Sylfaen" w:hAnsi="Sylfaen"/>
          <w:sz w:val="21"/>
          <w:szCs w:val="21"/>
          <w:lang w:val="hy-AM"/>
        </w:rPr>
        <w:t>9</w:t>
      </w:r>
      <w:r w:rsidRPr="006A2F21">
        <w:rPr>
          <w:rFonts w:ascii="Sylfaen" w:hAnsi="Sylfaen" w:cs="Sylfaen"/>
          <w:sz w:val="21"/>
          <w:szCs w:val="21"/>
          <w:lang w:val="hy-AM"/>
        </w:rPr>
        <w:t>թ</w:t>
      </w:r>
      <w:r w:rsidR="00081BE4" w:rsidRPr="006A2F21">
        <w:rPr>
          <w:rFonts w:ascii="Sylfaen" w:hAnsi="Sylfaen"/>
          <w:sz w:val="21"/>
          <w:szCs w:val="21"/>
          <w:lang w:val="hy-AM"/>
        </w:rPr>
        <w:t>.</w:t>
      </w:r>
      <w:r w:rsidRPr="006A2F21">
        <w:rPr>
          <w:rFonts w:ascii="Sylfaen" w:hAnsi="Sylfaen" w:cs="Sylfaen"/>
          <w:sz w:val="21"/>
          <w:szCs w:val="21"/>
          <w:lang w:val="hy-AM"/>
        </w:rPr>
        <w:t>բյուջեն՝</w:t>
      </w:r>
    </w:p>
    <w:p w:rsidR="00F11939" w:rsidRPr="006A2F21" w:rsidRDefault="00F11939" w:rsidP="00653D19">
      <w:pPr>
        <w:ind w:left="480"/>
        <w:jc w:val="both"/>
        <w:rPr>
          <w:rFonts w:ascii="Sylfaen" w:hAnsi="Sylfaen" w:cs="Sylfaen"/>
          <w:sz w:val="21"/>
          <w:szCs w:val="21"/>
          <w:lang w:val="hy-AM"/>
        </w:rPr>
      </w:pPr>
      <w:r w:rsidRPr="006A2F21">
        <w:rPr>
          <w:rFonts w:ascii="Sylfaen" w:hAnsi="Sylfaen" w:cs="Sylfaen"/>
          <w:sz w:val="21"/>
          <w:szCs w:val="21"/>
          <w:lang w:val="hy-AM"/>
        </w:rPr>
        <w:t xml:space="preserve">ա) եկամուտների գծով՝ </w:t>
      </w:r>
      <w:r w:rsidR="00541894" w:rsidRPr="006A2F21">
        <w:rPr>
          <w:rFonts w:ascii="Sylfaen" w:hAnsi="Sylfaen" w:cs="Sylfaen"/>
          <w:sz w:val="21"/>
          <w:szCs w:val="21"/>
          <w:lang w:val="hy-AM"/>
        </w:rPr>
        <w:t xml:space="preserve">462355.1 </w:t>
      </w:r>
      <w:r w:rsidRPr="006A2F21">
        <w:rPr>
          <w:rFonts w:ascii="Sylfaen" w:hAnsi="Sylfaen" w:cs="Sylfaen"/>
          <w:sz w:val="21"/>
          <w:szCs w:val="21"/>
          <w:lang w:val="hy-AM"/>
        </w:rPr>
        <w:t>հազար դրամ,</w:t>
      </w:r>
    </w:p>
    <w:p w:rsidR="00F11939" w:rsidRPr="006A2F21" w:rsidRDefault="00F11939" w:rsidP="00653D19">
      <w:pPr>
        <w:ind w:left="480"/>
        <w:jc w:val="both"/>
        <w:rPr>
          <w:rFonts w:ascii="Sylfaen" w:hAnsi="Sylfaen" w:cs="Sylfaen"/>
          <w:sz w:val="21"/>
          <w:szCs w:val="21"/>
          <w:lang w:val="hy-AM"/>
        </w:rPr>
      </w:pPr>
      <w:r w:rsidRPr="006A2F21">
        <w:rPr>
          <w:rFonts w:ascii="Sylfaen" w:hAnsi="Sylfaen" w:cs="Sylfaen"/>
          <w:sz w:val="21"/>
          <w:szCs w:val="21"/>
          <w:lang w:val="hy-AM"/>
        </w:rPr>
        <w:t xml:space="preserve">բ) ծախսերի գծով՝ </w:t>
      </w:r>
      <w:r w:rsidR="00541894" w:rsidRPr="006A2F21">
        <w:rPr>
          <w:rFonts w:ascii="Sylfaen" w:hAnsi="Sylfaen" w:cs="Sylfaen"/>
          <w:sz w:val="21"/>
          <w:szCs w:val="21"/>
          <w:lang w:val="hy-AM"/>
        </w:rPr>
        <w:t xml:space="preserve">523190.1 </w:t>
      </w:r>
      <w:r w:rsidRPr="006A2F21">
        <w:rPr>
          <w:rFonts w:ascii="Sylfaen" w:hAnsi="Sylfaen" w:cs="Sylfaen"/>
          <w:sz w:val="21"/>
          <w:szCs w:val="21"/>
          <w:lang w:val="hy-AM"/>
        </w:rPr>
        <w:t>հազար դրամ,</w:t>
      </w:r>
    </w:p>
    <w:p w:rsidR="00F11939" w:rsidRPr="006A2F21" w:rsidRDefault="00F11939" w:rsidP="00653D19">
      <w:pPr>
        <w:ind w:left="480"/>
        <w:jc w:val="both"/>
        <w:rPr>
          <w:rFonts w:ascii="Sylfaen" w:hAnsi="Sylfaen" w:cs="Sylfaen"/>
          <w:sz w:val="21"/>
          <w:szCs w:val="21"/>
          <w:lang w:val="hy-AM"/>
        </w:rPr>
      </w:pPr>
      <w:r w:rsidRPr="006A2F21">
        <w:rPr>
          <w:rFonts w:ascii="Sylfaen" w:hAnsi="Sylfaen" w:cs="Sylfaen"/>
          <w:sz w:val="21"/>
          <w:szCs w:val="21"/>
          <w:lang w:val="hy-AM"/>
        </w:rPr>
        <w:t xml:space="preserve">գ) դեֆիցիտը (պակասուրդը)՝ </w:t>
      </w:r>
      <w:r w:rsidR="00541894" w:rsidRPr="006A2F21">
        <w:rPr>
          <w:rFonts w:ascii="Sylfaen" w:hAnsi="Sylfaen" w:cs="Sylfaen"/>
          <w:sz w:val="21"/>
          <w:szCs w:val="21"/>
          <w:lang w:val="hy-AM"/>
        </w:rPr>
        <w:t xml:space="preserve">-60835.0 </w:t>
      </w:r>
      <w:r w:rsidRPr="006A2F21">
        <w:rPr>
          <w:rFonts w:ascii="Sylfaen" w:hAnsi="Sylfaen" w:cs="Sylfaen"/>
          <w:sz w:val="21"/>
          <w:szCs w:val="21"/>
          <w:lang w:val="hy-AM"/>
        </w:rPr>
        <w:t>հազար դրամ</w:t>
      </w:r>
      <w:r w:rsidR="00653D19" w:rsidRPr="006A2F21">
        <w:rPr>
          <w:rFonts w:ascii="Sylfaen" w:hAnsi="Sylfaen" w:cs="Sylfaen"/>
          <w:sz w:val="21"/>
          <w:szCs w:val="21"/>
          <w:lang w:val="hy-AM"/>
        </w:rPr>
        <w:t>:</w:t>
      </w:r>
    </w:p>
    <w:p w:rsidR="00F11939" w:rsidRPr="006A2F21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6A2F21">
        <w:rPr>
          <w:rFonts w:ascii="Sylfaen" w:hAnsi="Sylfaen" w:cs="Sylfaen"/>
          <w:sz w:val="21"/>
          <w:szCs w:val="21"/>
          <w:lang w:val="hy-AM"/>
        </w:rPr>
        <w:t>Հաստատելհամայնքիբյուջեիեկամուտներըըստառանձինեկամտատեսակների՝համաձայնհատված</w:t>
      </w:r>
      <w:r w:rsidRPr="006A2F21">
        <w:rPr>
          <w:rFonts w:ascii="Sylfaen" w:hAnsi="Sylfaen"/>
          <w:sz w:val="21"/>
          <w:szCs w:val="21"/>
          <w:lang w:val="hy-AM"/>
        </w:rPr>
        <w:t xml:space="preserve"> 1-</w:t>
      </w:r>
      <w:r w:rsidRPr="006A2F21">
        <w:rPr>
          <w:rFonts w:ascii="Sylfaen" w:hAnsi="Sylfaen" w:cs="Sylfaen"/>
          <w:sz w:val="21"/>
          <w:szCs w:val="21"/>
          <w:lang w:val="hy-AM"/>
        </w:rPr>
        <w:t>ի</w:t>
      </w:r>
      <w:r w:rsidR="00653D19" w:rsidRPr="006A2F21">
        <w:rPr>
          <w:rFonts w:ascii="Sylfaen" w:hAnsi="Sylfaen"/>
          <w:sz w:val="21"/>
          <w:szCs w:val="21"/>
          <w:lang w:val="hy-AM"/>
        </w:rPr>
        <w:t>:</w:t>
      </w:r>
    </w:p>
    <w:p w:rsidR="00F11939" w:rsidRPr="006A2F21" w:rsidRDefault="00F11939" w:rsidP="00ED7024">
      <w:pPr>
        <w:pStyle w:val="23"/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6A2F21">
        <w:rPr>
          <w:rFonts w:ascii="Sylfaen" w:hAnsi="Sylfaen" w:cs="Sylfaen"/>
          <w:sz w:val="21"/>
          <w:szCs w:val="21"/>
          <w:lang w:val="hy-AM"/>
        </w:rPr>
        <w:t>Հաստատելհամայնքիբյուջեիծախսերըըստ</w:t>
      </w:r>
      <w:r w:rsidR="00175828" w:rsidRPr="006A2F21">
        <w:rPr>
          <w:rFonts w:ascii="Sylfaen" w:hAnsi="Sylfaen" w:cs="Sylfaen"/>
          <w:sz w:val="21"/>
          <w:szCs w:val="21"/>
          <w:lang w:val="hy-AM"/>
        </w:rPr>
        <w:t>գործառ</w:t>
      </w:r>
      <w:r w:rsidRPr="006A2F21">
        <w:rPr>
          <w:rFonts w:ascii="Sylfaen" w:hAnsi="Sylfaen" w:cs="Sylfaen"/>
          <w:sz w:val="21"/>
          <w:szCs w:val="21"/>
          <w:lang w:val="hy-AM"/>
        </w:rPr>
        <w:t>ականդասակարգման՝համաձայնհատված</w:t>
      </w:r>
      <w:r w:rsidRPr="006A2F21">
        <w:rPr>
          <w:rFonts w:ascii="Sylfaen" w:hAnsi="Sylfaen"/>
          <w:sz w:val="21"/>
          <w:szCs w:val="21"/>
          <w:lang w:val="hy-AM"/>
        </w:rPr>
        <w:t xml:space="preserve"> 2-</w:t>
      </w:r>
      <w:r w:rsidRPr="006A2F21">
        <w:rPr>
          <w:rFonts w:ascii="Sylfaen" w:hAnsi="Sylfaen" w:cs="Sylfaen"/>
          <w:sz w:val="21"/>
          <w:szCs w:val="21"/>
          <w:lang w:val="hy-AM"/>
        </w:rPr>
        <w:t>ի</w:t>
      </w:r>
      <w:r w:rsidR="00653D19" w:rsidRPr="006A2F21">
        <w:rPr>
          <w:rFonts w:ascii="Sylfaen" w:hAnsi="Sylfaen"/>
          <w:sz w:val="21"/>
          <w:szCs w:val="21"/>
          <w:lang w:val="hy-AM"/>
        </w:rPr>
        <w:t>:</w:t>
      </w:r>
    </w:p>
    <w:p w:rsidR="00F11939" w:rsidRPr="006A2F21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6A2F21">
        <w:rPr>
          <w:rFonts w:ascii="Sylfaen" w:hAnsi="Sylfaen" w:cs="Sylfaen"/>
          <w:sz w:val="21"/>
          <w:szCs w:val="21"/>
          <w:lang w:val="hy-AM"/>
        </w:rPr>
        <w:t>Հաստատելհամայնքիբյուջեիծախսերըըստտնտեսագիտականդասակարգման՝համաձայնհատված</w:t>
      </w:r>
      <w:r w:rsidRPr="006A2F21">
        <w:rPr>
          <w:rFonts w:ascii="Sylfaen" w:hAnsi="Sylfaen"/>
          <w:sz w:val="21"/>
          <w:szCs w:val="21"/>
          <w:lang w:val="hy-AM"/>
        </w:rPr>
        <w:t xml:space="preserve"> 3-</w:t>
      </w:r>
      <w:r w:rsidRPr="006A2F21">
        <w:rPr>
          <w:rFonts w:ascii="Sylfaen" w:hAnsi="Sylfaen" w:cs="Sylfaen"/>
          <w:sz w:val="21"/>
          <w:szCs w:val="21"/>
          <w:lang w:val="hy-AM"/>
        </w:rPr>
        <w:t>ի</w:t>
      </w:r>
      <w:r w:rsidR="00653D19" w:rsidRPr="006A2F21">
        <w:rPr>
          <w:rFonts w:ascii="Sylfaen" w:hAnsi="Sylfaen"/>
          <w:sz w:val="21"/>
          <w:szCs w:val="21"/>
          <w:lang w:val="hy-AM"/>
        </w:rPr>
        <w:t>:</w:t>
      </w:r>
    </w:p>
    <w:p w:rsidR="00F11939" w:rsidRPr="006A2F21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6A2F21">
        <w:rPr>
          <w:rFonts w:ascii="Sylfaen" w:hAnsi="Sylfaen" w:cs="Sylfaen"/>
          <w:sz w:val="21"/>
          <w:szCs w:val="21"/>
          <w:lang w:val="hy-AM"/>
        </w:rPr>
        <w:t>Հաստատելհամայնքիբյուջեիմիջոցներիտարեվերջիհավելուրդըկամդեֆիցիտը</w:t>
      </w:r>
      <w:r w:rsidRPr="006A2F21">
        <w:rPr>
          <w:rFonts w:ascii="Sylfaen" w:hAnsi="Sylfaen"/>
          <w:sz w:val="21"/>
          <w:szCs w:val="21"/>
          <w:lang w:val="hy-AM"/>
        </w:rPr>
        <w:t xml:space="preserve"> (</w:t>
      </w:r>
      <w:r w:rsidRPr="006A2F21">
        <w:rPr>
          <w:rFonts w:ascii="Sylfaen" w:hAnsi="Sylfaen" w:cs="Sylfaen"/>
          <w:sz w:val="21"/>
          <w:szCs w:val="21"/>
          <w:lang w:val="hy-AM"/>
        </w:rPr>
        <w:t>պակասուրդը</w:t>
      </w:r>
      <w:r w:rsidRPr="006A2F21">
        <w:rPr>
          <w:rFonts w:ascii="Sylfaen" w:hAnsi="Sylfaen"/>
          <w:sz w:val="21"/>
          <w:szCs w:val="21"/>
          <w:lang w:val="hy-AM"/>
        </w:rPr>
        <w:t>)</w:t>
      </w:r>
      <w:r w:rsidRPr="006A2F21">
        <w:rPr>
          <w:rFonts w:ascii="Sylfaen" w:hAnsi="Sylfaen" w:cs="Sylfaen"/>
          <w:sz w:val="21"/>
          <w:szCs w:val="21"/>
          <w:lang w:val="hy-AM"/>
        </w:rPr>
        <w:t>՝համաձայնհատված</w:t>
      </w:r>
      <w:r w:rsidRPr="006A2F21">
        <w:rPr>
          <w:rFonts w:ascii="Sylfaen" w:hAnsi="Sylfaen"/>
          <w:sz w:val="21"/>
          <w:szCs w:val="21"/>
          <w:lang w:val="hy-AM"/>
        </w:rPr>
        <w:t xml:space="preserve"> 4-</w:t>
      </w:r>
      <w:r w:rsidRPr="006A2F21">
        <w:rPr>
          <w:rFonts w:ascii="Sylfaen" w:hAnsi="Sylfaen" w:cs="Sylfaen"/>
          <w:sz w:val="21"/>
          <w:szCs w:val="21"/>
          <w:lang w:val="hy-AM"/>
        </w:rPr>
        <w:t>ի</w:t>
      </w:r>
      <w:r w:rsidR="00653D19" w:rsidRPr="006A2F21">
        <w:rPr>
          <w:rFonts w:ascii="Sylfaen" w:hAnsi="Sylfaen"/>
          <w:sz w:val="21"/>
          <w:szCs w:val="21"/>
          <w:lang w:val="hy-AM"/>
        </w:rPr>
        <w:t>:</w:t>
      </w:r>
    </w:p>
    <w:p w:rsidR="00F11939" w:rsidRPr="006A2F21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6A2F21">
        <w:rPr>
          <w:rFonts w:ascii="Sylfaen" w:hAnsi="Sylfaen" w:cs="Sylfaen"/>
          <w:sz w:val="21"/>
          <w:szCs w:val="21"/>
          <w:lang w:val="hy-AM"/>
        </w:rPr>
        <w:t>Հաստատելհամայնքիբյուջեի</w:t>
      </w:r>
      <w:r w:rsidR="0032090C" w:rsidRPr="006A2F21">
        <w:rPr>
          <w:rFonts w:ascii="Sylfaen" w:hAnsi="Sylfaen" w:cs="Sylfaen"/>
          <w:sz w:val="21"/>
          <w:szCs w:val="21"/>
          <w:lang w:val="hy-AM"/>
        </w:rPr>
        <w:t>հավելուրդիօգտագործմանուղղություն</w:t>
      </w:r>
      <w:r w:rsidR="001179F6" w:rsidRPr="006A2F21">
        <w:rPr>
          <w:rFonts w:ascii="Sylfaen" w:hAnsi="Sylfaen" w:cs="Sylfaen"/>
          <w:sz w:val="21"/>
          <w:szCs w:val="21"/>
          <w:lang w:val="hy-AM"/>
        </w:rPr>
        <w:t>ն</w:t>
      </w:r>
      <w:r w:rsidR="0032090C" w:rsidRPr="006A2F21">
        <w:rPr>
          <w:rFonts w:ascii="Sylfaen" w:hAnsi="Sylfaen" w:cs="Sylfaen"/>
          <w:sz w:val="21"/>
          <w:szCs w:val="21"/>
          <w:lang w:val="hy-AM"/>
        </w:rPr>
        <w:t>երը կամ</w:t>
      </w:r>
      <w:r w:rsidRPr="006A2F21">
        <w:rPr>
          <w:rFonts w:ascii="Sylfaen" w:hAnsi="Sylfaen" w:cs="Sylfaen"/>
          <w:sz w:val="21"/>
          <w:szCs w:val="21"/>
          <w:lang w:val="hy-AM"/>
        </w:rPr>
        <w:t>դեֆիցիտի</w:t>
      </w:r>
      <w:r w:rsidRPr="006A2F21">
        <w:rPr>
          <w:rFonts w:ascii="Sylfaen" w:hAnsi="Sylfaen"/>
          <w:sz w:val="21"/>
          <w:szCs w:val="21"/>
          <w:lang w:val="hy-AM"/>
        </w:rPr>
        <w:t xml:space="preserve"> (</w:t>
      </w:r>
      <w:r w:rsidRPr="006A2F21">
        <w:rPr>
          <w:rFonts w:ascii="Sylfaen" w:hAnsi="Sylfaen" w:cs="Sylfaen"/>
          <w:sz w:val="21"/>
          <w:szCs w:val="21"/>
          <w:lang w:val="hy-AM"/>
        </w:rPr>
        <w:t>պակասուրդի</w:t>
      </w:r>
      <w:r w:rsidRPr="006A2F21">
        <w:rPr>
          <w:rFonts w:ascii="Sylfaen" w:hAnsi="Sylfaen"/>
          <w:sz w:val="21"/>
          <w:szCs w:val="21"/>
          <w:lang w:val="hy-AM"/>
        </w:rPr>
        <w:t xml:space="preserve">) </w:t>
      </w:r>
      <w:r w:rsidRPr="006A2F21">
        <w:rPr>
          <w:rFonts w:ascii="Sylfaen" w:hAnsi="Sylfaen" w:cs="Sylfaen"/>
          <w:sz w:val="21"/>
          <w:szCs w:val="21"/>
          <w:lang w:val="hy-AM"/>
        </w:rPr>
        <w:t>ֆինանսավորմանաղբյուրները՝համաձայնհատված</w:t>
      </w:r>
      <w:r w:rsidRPr="006A2F21">
        <w:rPr>
          <w:rFonts w:ascii="Sylfaen" w:hAnsi="Sylfaen"/>
          <w:sz w:val="21"/>
          <w:szCs w:val="21"/>
          <w:lang w:val="hy-AM"/>
        </w:rPr>
        <w:t xml:space="preserve"> 5-</w:t>
      </w:r>
      <w:r w:rsidRPr="006A2F21">
        <w:rPr>
          <w:rFonts w:ascii="Sylfaen" w:hAnsi="Sylfaen" w:cs="Sylfaen"/>
          <w:sz w:val="21"/>
          <w:szCs w:val="21"/>
          <w:lang w:val="hy-AM"/>
        </w:rPr>
        <w:t>ի</w:t>
      </w:r>
      <w:r w:rsidR="00653D19" w:rsidRPr="006A2F21">
        <w:rPr>
          <w:rFonts w:ascii="Sylfaen" w:hAnsi="Sylfaen"/>
          <w:sz w:val="21"/>
          <w:szCs w:val="21"/>
          <w:lang w:val="hy-AM"/>
        </w:rPr>
        <w:t>:</w:t>
      </w:r>
    </w:p>
    <w:p w:rsidR="00F11939" w:rsidRPr="006A2F21" w:rsidRDefault="00F11939" w:rsidP="00ED7024">
      <w:pPr>
        <w:pStyle w:val="23"/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6A2F21">
        <w:rPr>
          <w:rFonts w:ascii="Sylfaen" w:hAnsi="Sylfaen" w:cs="Sylfaen"/>
          <w:sz w:val="21"/>
          <w:szCs w:val="21"/>
          <w:lang w:val="hy-AM"/>
        </w:rPr>
        <w:t>Հաստատելհամայնքիբյուջեիծախսերըըստգործառականևտնտեսագիտականդասակարգման՝համաձայնհատված</w:t>
      </w:r>
      <w:r w:rsidRPr="006A2F21">
        <w:rPr>
          <w:rFonts w:ascii="Sylfaen" w:hAnsi="Sylfaen"/>
          <w:sz w:val="21"/>
          <w:szCs w:val="21"/>
          <w:lang w:val="hy-AM"/>
        </w:rPr>
        <w:t xml:space="preserve"> 6-</w:t>
      </w:r>
      <w:r w:rsidRPr="006A2F21">
        <w:rPr>
          <w:rFonts w:ascii="Sylfaen" w:hAnsi="Sylfaen" w:cs="Sylfaen"/>
          <w:sz w:val="21"/>
          <w:szCs w:val="21"/>
          <w:lang w:val="hy-AM"/>
        </w:rPr>
        <w:t>ի</w:t>
      </w:r>
      <w:r w:rsidR="00EB6A72" w:rsidRPr="006A2F21">
        <w:rPr>
          <w:rFonts w:ascii="Sylfaen" w:hAnsi="Sylfaen"/>
          <w:sz w:val="21"/>
          <w:szCs w:val="21"/>
          <w:lang w:val="hy-AM"/>
        </w:rPr>
        <w:t>:</w:t>
      </w:r>
    </w:p>
    <w:p w:rsidR="00F11939" w:rsidRPr="006A2F21" w:rsidRDefault="00F11939" w:rsidP="00ED7024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  <w:jc w:val="both"/>
        <w:rPr>
          <w:rFonts w:ascii="Sylfaen" w:hAnsi="Sylfaen"/>
          <w:sz w:val="21"/>
          <w:szCs w:val="21"/>
          <w:lang w:val="hy-AM"/>
        </w:rPr>
      </w:pPr>
      <w:r w:rsidRPr="006A2F21">
        <w:rPr>
          <w:rFonts w:ascii="Sylfaen" w:hAnsi="Sylfaen"/>
          <w:sz w:val="21"/>
          <w:szCs w:val="21"/>
          <w:lang w:val="hy-AM"/>
        </w:rPr>
        <w:t>«</w:t>
      </w:r>
      <w:r w:rsidRPr="006A2F21">
        <w:rPr>
          <w:rFonts w:ascii="Sylfaen" w:hAnsi="Sylfaen" w:cs="Sylfaen"/>
          <w:sz w:val="21"/>
          <w:szCs w:val="21"/>
          <w:lang w:val="hy-AM"/>
        </w:rPr>
        <w:t>ՀայաստանիՀանրապետությանբյուջետայինհամակարգիմասին</w:t>
      </w:r>
      <w:r w:rsidRPr="006A2F21">
        <w:rPr>
          <w:rFonts w:ascii="Sylfaen" w:hAnsi="Sylfaen"/>
          <w:sz w:val="21"/>
          <w:szCs w:val="21"/>
          <w:lang w:val="hy-AM"/>
        </w:rPr>
        <w:t xml:space="preserve">» </w:t>
      </w:r>
      <w:r w:rsidRPr="006A2F21">
        <w:rPr>
          <w:rFonts w:ascii="Sylfaen" w:hAnsi="Sylfaen" w:cs="Sylfaen"/>
          <w:sz w:val="21"/>
          <w:szCs w:val="21"/>
          <w:lang w:val="hy-AM"/>
        </w:rPr>
        <w:t>ՀՀօրենքի</w:t>
      </w:r>
      <w:r w:rsidRPr="006A2F21">
        <w:rPr>
          <w:rFonts w:ascii="Sylfaen" w:hAnsi="Sylfaen"/>
          <w:sz w:val="21"/>
          <w:szCs w:val="21"/>
          <w:lang w:val="hy-AM"/>
        </w:rPr>
        <w:t xml:space="preserve"> 33-</w:t>
      </w:r>
      <w:r w:rsidRPr="006A2F21">
        <w:rPr>
          <w:rFonts w:ascii="Sylfaen" w:hAnsi="Sylfaen" w:cs="Sylfaen"/>
          <w:sz w:val="21"/>
          <w:szCs w:val="21"/>
          <w:lang w:val="hy-AM"/>
        </w:rPr>
        <w:t>րդհոդվածի</w:t>
      </w:r>
      <w:r w:rsidRPr="006A2F21">
        <w:rPr>
          <w:rFonts w:ascii="Sylfaen" w:hAnsi="Sylfaen"/>
          <w:sz w:val="21"/>
          <w:szCs w:val="21"/>
          <w:lang w:val="hy-AM"/>
        </w:rPr>
        <w:t xml:space="preserve"> 3-</w:t>
      </w:r>
      <w:r w:rsidRPr="006A2F21">
        <w:rPr>
          <w:rFonts w:ascii="Sylfaen" w:hAnsi="Sylfaen" w:cs="Sylfaen"/>
          <w:sz w:val="21"/>
          <w:szCs w:val="21"/>
          <w:lang w:val="hy-AM"/>
        </w:rPr>
        <w:t>րդկետիհամաձայն</w:t>
      </w:r>
      <w:r w:rsidRPr="006A2F21">
        <w:rPr>
          <w:rFonts w:ascii="Sylfaen" w:hAnsi="Sylfaen"/>
          <w:sz w:val="21"/>
          <w:szCs w:val="21"/>
          <w:lang w:val="hy-AM"/>
        </w:rPr>
        <w:t>`</w:t>
      </w:r>
    </w:p>
    <w:p w:rsidR="00EB6A72" w:rsidRPr="006A2F21" w:rsidRDefault="00F11939" w:rsidP="00EB6A72">
      <w:pPr>
        <w:ind w:left="450"/>
        <w:jc w:val="both"/>
        <w:rPr>
          <w:rFonts w:ascii="Sylfaen" w:hAnsi="Sylfaen"/>
          <w:sz w:val="21"/>
          <w:szCs w:val="21"/>
          <w:lang w:val="hy-AM"/>
        </w:rPr>
      </w:pPr>
      <w:r w:rsidRPr="006A2F21">
        <w:rPr>
          <w:rFonts w:ascii="Sylfaen" w:hAnsi="Sylfaen" w:cs="Sylfaen"/>
          <w:sz w:val="21"/>
          <w:szCs w:val="21"/>
          <w:lang w:val="hy-AM"/>
        </w:rPr>
        <w:t>ա</w:t>
      </w:r>
      <w:r w:rsidRPr="006A2F21">
        <w:rPr>
          <w:rFonts w:ascii="Sylfaen" w:hAnsi="Sylfaen"/>
          <w:sz w:val="21"/>
          <w:szCs w:val="21"/>
          <w:lang w:val="hy-AM"/>
        </w:rPr>
        <w:t xml:space="preserve">) </w:t>
      </w:r>
      <w:r w:rsidRPr="006A2F21">
        <w:rPr>
          <w:rFonts w:ascii="Sylfaen" w:hAnsi="Sylfaen" w:cs="Sylfaen"/>
          <w:sz w:val="21"/>
          <w:szCs w:val="21"/>
          <w:lang w:val="hy-AM"/>
        </w:rPr>
        <w:t>թույլատրելհամայնքիղեկավարին</w:t>
      </w:r>
      <w:r w:rsidR="004B33E4" w:rsidRPr="006A2F21">
        <w:rPr>
          <w:rFonts w:ascii="Sylfaen" w:hAnsi="Sylfaen" w:cs="Sylfaen"/>
          <w:sz w:val="21"/>
          <w:szCs w:val="21"/>
          <w:lang w:val="hy-AM"/>
        </w:rPr>
        <w:t xml:space="preserve">՝ կատարելու բյուջեով իրականացվող յուրաքանչյուր ծրագրի գծով սահմանված գումարի </w:t>
      </w:r>
      <w:r w:rsidR="00243AF3" w:rsidRPr="006A2F21">
        <w:rPr>
          <w:rFonts w:ascii="Sylfaen" w:hAnsi="Sylfaen" w:cs="Sylfaen"/>
          <w:sz w:val="21"/>
          <w:szCs w:val="21"/>
          <w:lang w:val="hy-AM"/>
        </w:rPr>
        <w:t>15</w:t>
      </w:r>
      <w:r w:rsidR="004B33E4" w:rsidRPr="006A2F21">
        <w:rPr>
          <w:rFonts w:ascii="Sylfaen" w:hAnsi="Sylfaen" w:cs="Sylfaen"/>
          <w:sz w:val="21"/>
          <w:szCs w:val="21"/>
          <w:lang w:val="hy-AM"/>
        </w:rPr>
        <w:t>% չափաքանակը չգերազանցող ներքին վերաբաշխումներ՝ ըստ տնտեսագիտական դասակարգման ծախ</w:t>
      </w:r>
      <w:r w:rsidR="00D83DFF" w:rsidRPr="006A2F21">
        <w:rPr>
          <w:rFonts w:ascii="Sylfaen" w:hAnsi="Sylfaen" w:cs="Sylfaen"/>
          <w:sz w:val="21"/>
          <w:szCs w:val="21"/>
          <w:lang w:val="hy-AM"/>
        </w:rPr>
        <w:t>սերի նախատեսված հոդվածների միջև։</w:t>
      </w:r>
    </w:p>
    <w:p w:rsidR="00F11939" w:rsidRPr="006A2F21" w:rsidRDefault="00F11939" w:rsidP="00F11939">
      <w:pPr>
        <w:jc w:val="center"/>
        <w:rPr>
          <w:rFonts w:ascii="Sylfaen" w:hAnsi="Sylfaen"/>
          <w:sz w:val="12"/>
          <w:lang w:val="hy-AM"/>
        </w:rPr>
      </w:pPr>
    </w:p>
    <w:p w:rsidR="00F11939" w:rsidRPr="006A2F21" w:rsidRDefault="00F11939" w:rsidP="00246EB6">
      <w:pPr>
        <w:jc w:val="center"/>
        <w:rPr>
          <w:rFonts w:ascii="Sylfaen" w:hAnsi="Sylfaen"/>
          <w:b/>
          <w:sz w:val="24"/>
          <w:lang w:val="hy-AM"/>
        </w:rPr>
      </w:pPr>
      <w:r w:rsidRPr="006A2F21">
        <w:rPr>
          <w:rFonts w:ascii="Sylfaen" w:hAnsi="Sylfaen"/>
          <w:b/>
          <w:sz w:val="24"/>
          <w:lang w:val="hy-AM"/>
        </w:rPr>
        <w:t>Կողմ (</w:t>
      </w:r>
      <w:r w:rsidRPr="006A2F21">
        <w:rPr>
          <w:rFonts w:ascii="Sylfaen" w:hAnsi="Sylfaen"/>
          <w:b/>
          <w:sz w:val="24"/>
          <w:lang w:val="hy-AM"/>
        </w:rPr>
        <w:softHyphen/>
      </w:r>
      <w:r w:rsidRPr="006A2F21">
        <w:rPr>
          <w:rFonts w:ascii="Sylfaen" w:hAnsi="Sylfaen"/>
          <w:b/>
          <w:sz w:val="24"/>
          <w:lang w:val="hy-AM"/>
        </w:rPr>
        <w:softHyphen/>
      </w:r>
      <w:r w:rsidRPr="006A2F21">
        <w:rPr>
          <w:rFonts w:ascii="Sylfaen" w:hAnsi="Sylfaen"/>
          <w:b/>
          <w:sz w:val="24"/>
          <w:lang w:val="hy-AM"/>
        </w:rPr>
        <w:softHyphen/>
      </w:r>
      <w:r w:rsidR="009C46E9" w:rsidRPr="006A2F21">
        <w:rPr>
          <w:rFonts w:ascii="Sylfaen" w:hAnsi="Sylfaen"/>
          <w:b/>
          <w:sz w:val="24"/>
          <w:lang w:val="hy-AM"/>
        </w:rPr>
        <w:t>1</w:t>
      </w:r>
      <w:r w:rsidR="00FD62B3" w:rsidRPr="006A2F21">
        <w:rPr>
          <w:rFonts w:ascii="Sylfaen" w:hAnsi="Sylfaen"/>
          <w:b/>
          <w:sz w:val="24"/>
          <w:lang w:val="hy-AM"/>
        </w:rPr>
        <w:t>1</w:t>
      </w:r>
      <w:r w:rsidRPr="006A2F21">
        <w:rPr>
          <w:rFonts w:ascii="Sylfaen" w:hAnsi="Sylfaen"/>
          <w:b/>
          <w:sz w:val="24"/>
          <w:lang w:val="hy-AM"/>
        </w:rPr>
        <w:t>)                          Դեմ (</w:t>
      </w:r>
      <w:r w:rsidR="009C46E9" w:rsidRPr="006A2F21">
        <w:rPr>
          <w:rFonts w:ascii="Sylfaen" w:hAnsi="Sylfaen"/>
          <w:b/>
          <w:sz w:val="24"/>
          <w:lang w:val="hy-AM"/>
        </w:rPr>
        <w:t>0</w:t>
      </w:r>
      <w:r w:rsidRPr="006A2F21">
        <w:rPr>
          <w:rFonts w:ascii="Sylfaen" w:hAnsi="Sylfaen"/>
          <w:b/>
          <w:sz w:val="24"/>
          <w:lang w:val="hy-AM"/>
        </w:rPr>
        <w:t>)                             Ձեռնպահ (</w:t>
      </w:r>
      <w:r w:rsidR="00243AF3" w:rsidRPr="006A2F21">
        <w:rPr>
          <w:rFonts w:ascii="Sylfaen" w:hAnsi="Sylfaen"/>
          <w:b/>
          <w:sz w:val="24"/>
          <w:lang w:val="hy-AM"/>
        </w:rPr>
        <w:t>0</w:t>
      </w:r>
      <w:r w:rsidRPr="006A2F21">
        <w:rPr>
          <w:rFonts w:ascii="Sylfaen" w:hAnsi="Sylfaen"/>
          <w:b/>
          <w:sz w:val="24"/>
          <w:lang w:val="hy-AM"/>
        </w:rPr>
        <w:t>)</w:t>
      </w:r>
    </w:p>
    <w:p w:rsidR="00243AF3" w:rsidRPr="006A2F21" w:rsidRDefault="00243AF3" w:rsidP="00F11939">
      <w:pPr>
        <w:jc w:val="center"/>
        <w:rPr>
          <w:rFonts w:ascii="Sylfaen" w:hAnsi="Sylfaen"/>
          <w:lang w:val="hy-AM"/>
        </w:rPr>
      </w:pPr>
    </w:p>
    <w:p w:rsidR="00081BE4" w:rsidRPr="006A2F21" w:rsidRDefault="00081BE4" w:rsidP="00F11939">
      <w:pPr>
        <w:jc w:val="center"/>
        <w:rPr>
          <w:rFonts w:ascii="Sylfaen" w:hAnsi="Sylfaen"/>
          <w:b/>
          <w:sz w:val="2"/>
          <w:lang w:val="hy-AM"/>
        </w:rPr>
      </w:pPr>
    </w:p>
    <w:p w:rsidR="00081BE4" w:rsidRPr="006A2F21" w:rsidRDefault="00081BE4" w:rsidP="00F11939">
      <w:pPr>
        <w:jc w:val="center"/>
        <w:rPr>
          <w:rFonts w:ascii="Sylfaen" w:hAnsi="Sylfaen"/>
          <w:b/>
          <w:sz w:val="24"/>
          <w:lang w:val="hy-AM"/>
        </w:rPr>
      </w:pPr>
    </w:p>
    <w:p w:rsidR="00F11939" w:rsidRPr="006A2F21" w:rsidRDefault="00A07CD3" w:rsidP="00F11939">
      <w:pPr>
        <w:jc w:val="center"/>
        <w:rPr>
          <w:rFonts w:ascii="Sylfaen" w:hAnsi="Sylfaen"/>
          <w:b/>
          <w:sz w:val="24"/>
          <w:lang w:val="hy-AM"/>
        </w:rPr>
      </w:pPr>
      <w:r w:rsidRPr="006A2F21">
        <w:rPr>
          <w:rFonts w:ascii="Sylfaen" w:hAnsi="Sylfaen"/>
          <w:b/>
          <w:sz w:val="24"/>
          <w:lang w:val="hy-AM"/>
        </w:rPr>
        <w:t>ՀԱՄԱՅՆՔԻ ՂԵԿԱՎԱՐ՝</w:t>
      </w:r>
      <w:r w:rsidR="00243AF3" w:rsidRPr="006A2F21">
        <w:rPr>
          <w:rFonts w:ascii="Sylfaen" w:hAnsi="Sylfaen"/>
          <w:b/>
          <w:sz w:val="24"/>
          <w:lang w:val="hy-AM"/>
        </w:rPr>
        <w:t> </w:t>
      </w:r>
      <w:r w:rsidR="00FD62B3" w:rsidRPr="006A2F21">
        <w:rPr>
          <w:rFonts w:ascii="Sylfaen" w:hAnsi="Sylfaen"/>
          <w:b/>
          <w:bCs/>
          <w:sz w:val="24"/>
          <w:lang w:val="hy-AM"/>
        </w:rPr>
        <w:t>   </w:t>
      </w:r>
      <w:r w:rsidR="00FD62B3" w:rsidRPr="006A2F21">
        <w:rPr>
          <w:rFonts w:ascii="Sylfaen" w:hAnsi="Sylfaen"/>
          <w:b/>
          <w:sz w:val="24"/>
          <w:lang w:val="hy-AM"/>
        </w:rPr>
        <w:t> </w:t>
      </w:r>
      <w:hyperlink r:id="rId15" w:tgtFrame="employee" w:history="1">
        <w:r w:rsidR="00FD62B3" w:rsidRPr="006A2F21">
          <w:rPr>
            <w:rFonts w:ascii="Sylfaen" w:hAnsi="Sylfaen"/>
            <w:b/>
            <w:sz w:val="24"/>
            <w:lang w:val="hy-AM"/>
          </w:rPr>
          <w:t>ՄԻՔԱՅԵԼ ՂԱՐԱՔԵՇԻՇՅԱՆ</w:t>
        </w:r>
      </w:hyperlink>
    </w:p>
    <w:p w:rsidR="00EB6A72" w:rsidRPr="006A2F21" w:rsidRDefault="00EB6A72" w:rsidP="00F11939">
      <w:pPr>
        <w:jc w:val="center"/>
        <w:rPr>
          <w:rFonts w:ascii="Sylfaen" w:hAnsi="Sylfaen"/>
          <w:b/>
          <w:sz w:val="2"/>
          <w:lang w:val="hy-AM"/>
        </w:rPr>
      </w:pPr>
    </w:p>
    <w:p w:rsidR="00EC0667" w:rsidRPr="006A2F21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:rsidR="00EC0667" w:rsidRPr="006A2F21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:rsidR="00EC0667" w:rsidRPr="006A2F21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:rsidR="00EC0667" w:rsidRPr="006A2F21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:rsidR="00EC0667" w:rsidRPr="006A2F21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:rsidR="00EC0667" w:rsidRPr="006A2F21" w:rsidRDefault="00EC0667" w:rsidP="00F11939">
      <w:pPr>
        <w:jc w:val="center"/>
        <w:rPr>
          <w:rFonts w:ascii="Sylfaen" w:hAnsi="Sylfaen"/>
          <w:b/>
          <w:sz w:val="2"/>
          <w:lang w:val="hy-AM"/>
        </w:rPr>
      </w:pPr>
    </w:p>
    <w:p w:rsidR="00081BE4" w:rsidRPr="006A2F21" w:rsidRDefault="00081BE4" w:rsidP="006F7467">
      <w:pPr>
        <w:rPr>
          <w:rFonts w:ascii="Sylfaen" w:hAnsi="Sylfaen"/>
          <w:b/>
          <w:sz w:val="24"/>
          <w:lang w:val="hy-AM"/>
        </w:rPr>
      </w:pPr>
    </w:p>
    <w:p w:rsidR="001F5FF6" w:rsidRPr="006A2F21" w:rsidRDefault="00F11939" w:rsidP="00EB6A72">
      <w:pPr>
        <w:jc w:val="center"/>
        <w:rPr>
          <w:rFonts w:ascii="Sylfaen" w:hAnsi="Sylfaen"/>
          <w:b/>
          <w:sz w:val="24"/>
          <w:lang w:val="hy-AM"/>
        </w:rPr>
      </w:pPr>
      <w:r w:rsidRPr="006A2F21">
        <w:rPr>
          <w:rFonts w:ascii="Sylfaen" w:hAnsi="Sylfaen"/>
          <w:b/>
          <w:sz w:val="24"/>
          <w:lang w:val="hy-AM"/>
        </w:rPr>
        <w:t>(Կ. Տ.)</w:t>
      </w:r>
    </w:p>
    <w:p w:rsidR="00243AF3" w:rsidRPr="006A2F21" w:rsidRDefault="00243AF3" w:rsidP="00EB6A72">
      <w:pPr>
        <w:jc w:val="center"/>
        <w:rPr>
          <w:rFonts w:ascii="Sylfaen" w:hAnsi="Sylfaen"/>
          <w:b/>
          <w:sz w:val="24"/>
          <w:lang w:val="hy-AM"/>
        </w:rPr>
      </w:pPr>
    </w:p>
    <w:p w:rsidR="00243AF3" w:rsidRPr="006A2F21" w:rsidRDefault="00243AF3" w:rsidP="002D79FC">
      <w:pPr>
        <w:rPr>
          <w:rFonts w:ascii="Sylfaen" w:hAnsi="Sylfaen"/>
          <w:sz w:val="16"/>
          <w:lang w:val="hy-AM"/>
        </w:rPr>
      </w:pPr>
    </w:p>
    <w:p w:rsidR="001F5FF6" w:rsidRPr="006A2F21" w:rsidRDefault="003B6E51" w:rsidP="006C302F">
      <w:pPr>
        <w:pStyle w:val="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63" w:name="_Toc493942049"/>
      <w:r w:rsidRPr="006A2F21">
        <w:rPr>
          <w:rFonts w:ascii="Sylfaen" w:hAnsi="Sylfaen" w:cs="Sylfaen"/>
          <w:b/>
          <w:sz w:val="28"/>
          <w:lang w:val="hy-AM"/>
        </w:rPr>
        <w:lastRenderedPageBreak/>
        <w:t>ՀԱՏՎԱԾ 1. ՀԱՄԱՅՆՔԻ ԲՅՈՒՋԵԻ ԵԿԱՄՈՒՏՆԵՐԸ</w:t>
      </w:r>
      <w:bookmarkEnd w:id="63"/>
    </w:p>
    <w:p w:rsidR="006C302F" w:rsidRPr="006A2F21" w:rsidRDefault="006C302F" w:rsidP="006C302F">
      <w:pPr>
        <w:rPr>
          <w:lang w:val="hy-AM"/>
        </w:rPr>
      </w:pPr>
    </w:p>
    <w:p w:rsidR="006C302F" w:rsidRPr="006A2F21" w:rsidRDefault="006C302F" w:rsidP="006C302F">
      <w:pPr>
        <w:rPr>
          <w:rFonts w:ascii="Calibri" w:hAnsi="Calibri"/>
          <w:lang w:val="hy-AM"/>
        </w:rPr>
      </w:pPr>
    </w:p>
    <w:p w:rsidR="00B03B78" w:rsidRPr="006A2F21" w:rsidRDefault="00B03B78" w:rsidP="006C302F">
      <w:pPr>
        <w:rPr>
          <w:rFonts w:ascii="Calibri" w:hAnsi="Calibri"/>
          <w:lang w:val="hy-AM"/>
        </w:rPr>
      </w:pPr>
    </w:p>
    <w:p w:rsidR="003B6E51" w:rsidRPr="006A2F21" w:rsidRDefault="003B6E51" w:rsidP="006C302F">
      <w:pPr>
        <w:pStyle w:val="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64" w:name="_Toc493942050"/>
      <w:r w:rsidRPr="006A2F21">
        <w:rPr>
          <w:rFonts w:ascii="Sylfaen" w:hAnsi="Sylfaen" w:cs="Sylfaen"/>
          <w:b/>
          <w:sz w:val="28"/>
          <w:lang w:val="hy-AM"/>
        </w:rPr>
        <w:t>ՀԱՏՎԱԾ 2. ՀԱՄԱՅՆՔԻ ԲՅՈՒՋԵԻ ԾԱԽՍԵՐԸ` ԸՍՏ ԲՅՈՒՋԵՏԱՅԻՆ ԾԱԽՍԵՐԻ ԳՈՐԾԱՌԱԿԱՆ ԴԱՍԱԿԱՐԳՄԱՆ</w:t>
      </w:r>
      <w:bookmarkEnd w:id="64"/>
    </w:p>
    <w:p w:rsidR="006C302F" w:rsidRPr="006A2F21" w:rsidRDefault="006C302F" w:rsidP="006C302F">
      <w:pPr>
        <w:rPr>
          <w:lang w:val="hy-AM"/>
        </w:rPr>
      </w:pPr>
    </w:p>
    <w:p w:rsidR="00831747" w:rsidRPr="006A2F21" w:rsidRDefault="00831747" w:rsidP="006C302F">
      <w:pPr>
        <w:rPr>
          <w:rFonts w:ascii="Sylfaen" w:hAnsi="Sylfaen" w:cs="Sylfaen"/>
          <w:b/>
          <w:sz w:val="28"/>
          <w:lang w:val="hy-AM"/>
        </w:rPr>
      </w:pPr>
    </w:p>
    <w:p w:rsidR="00831747" w:rsidRPr="006A2F21" w:rsidRDefault="00831747" w:rsidP="006C302F">
      <w:pPr>
        <w:rPr>
          <w:lang w:val="hy-AM"/>
        </w:rPr>
      </w:pPr>
    </w:p>
    <w:p w:rsidR="006C302F" w:rsidRPr="006A2F21" w:rsidRDefault="006C302F" w:rsidP="006C302F">
      <w:pPr>
        <w:rPr>
          <w:lang w:val="hy-AM"/>
        </w:rPr>
      </w:pPr>
    </w:p>
    <w:p w:rsidR="003B6E51" w:rsidRPr="006A2F21" w:rsidRDefault="003B6E51" w:rsidP="006C302F">
      <w:pPr>
        <w:pStyle w:val="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65" w:name="_Toc493942051"/>
      <w:r w:rsidRPr="006A2F21">
        <w:rPr>
          <w:rFonts w:ascii="Sylfaen" w:hAnsi="Sylfaen" w:cs="Sylfaen"/>
          <w:b/>
          <w:sz w:val="28"/>
          <w:lang w:val="hy-AM"/>
        </w:rPr>
        <w:t>ՀԱՏՎԱԾ 3. ՀԱՄԱՅՆՔԻ ԲՅՈՒՋԵԻ ԾԱԽՍԵՐԸ` ԸՍՏ ԲՅՈՒՋԵՏԱՅԻՆ ԾԱԽՍԵՐԻ ՏՆՏԵՍԱԳԻՏԱԿԱՆ ԴԱՍԱԿԱՐԳՄԱՆ</w:t>
      </w:r>
      <w:bookmarkEnd w:id="65"/>
    </w:p>
    <w:p w:rsidR="006C302F" w:rsidRPr="006A2F21" w:rsidRDefault="006C302F" w:rsidP="006C302F">
      <w:pPr>
        <w:rPr>
          <w:lang w:val="hy-AM"/>
        </w:rPr>
      </w:pPr>
    </w:p>
    <w:p w:rsidR="006C302F" w:rsidRPr="006A2F21" w:rsidRDefault="006C302F" w:rsidP="006C302F">
      <w:pPr>
        <w:rPr>
          <w:lang w:val="hy-AM"/>
        </w:rPr>
      </w:pPr>
    </w:p>
    <w:p w:rsidR="00831747" w:rsidRPr="006A2F21" w:rsidRDefault="00831747" w:rsidP="006C302F">
      <w:pPr>
        <w:rPr>
          <w:rFonts w:ascii="Calibri" w:hAnsi="Calibri"/>
          <w:lang w:val="hy-AM"/>
        </w:rPr>
      </w:pPr>
    </w:p>
    <w:p w:rsidR="003B6E51" w:rsidRPr="006A2F21" w:rsidRDefault="006C302F" w:rsidP="006C302F">
      <w:pPr>
        <w:pStyle w:val="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66" w:name="_Toc493942052"/>
      <w:r w:rsidRPr="006A2F21">
        <w:rPr>
          <w:rFonts w:ascii="Sylfaen" w:hAnsi="Sylfaen" w:cs="Sylfaen"/>
          <w:b/>
          <w:sz w:val="28"/>
          <w:lang w:val="hy-AM"/>
        </w:rPr>
        <w:t xml:space="preserve">ՀԱՏՎԱԾ 4. </w:t>
      </w:r>
      <w:r w:rsidR="003B6E51" w:rsidRPr="006A2F21">
        <w:rPr>
          <w:rFonts w:ascii="Sylfaen" w:hAnsi="Sylfaen" w:cs="Sylfaen"/>
          <w:b/>
          <w:sz w:val="28"/>
          <w:lang w:val="hy-AM"/>
        </w:rPr>
        <w:t>ՀԱՄԱՅՆՔԻ ԲՅՈՒՋԵԻ ՄԻՋՈՑՆԵՐԻ ՏԱՐԵՎԵՐՋԻ ՀԱՎԵԼՈՒՐԴԸ ԿԱՄ ԴԵՖԻՑԻՏԸ (ՊԱԿԱՍՈՒՐԴԸ)</w:t>
      </w:r>
      <w:bookmarkEnd w:id="66"/>
    </w:p>
    <w:p w:rsidR="006C302F" w:rsidRPr="006A2F21" w:rsidRDefault="006C302F" w:rsidP="006C302F">
      <w:pPr>
        <w:rPr>
          <w:lang w:val="hy-AM"/>
        </w:rPr>
      </w:pPr>
    </w:p>
    <w:p w:rsidR="006C302F" w:rsidRPr="006A2F21" w:rsidRDefault="006C302F" w:rsidP="006C302F">
      <w:pPr>
        <w:rPr>
          <w:lang w:val="hy-AM"/>
        </w:rPr>
      </w:pPr>
    </w:p>
    <w:p w:rsidR="006C302F" w:rsidRPr="006A2F21" w:rsidRDefault="006C302F" w:rsidP="006C302F">
      <w:pPr>
        <w:rPr>
          <w:lang w:val="hy-AM"/>
        </w:rPr>
      </w:pPr>
    </w:p>
    <w:p w:rsidR="003B6E51" w:rsidRPr="006A2F21" w:rsidRDefault="006C302F" w:rsidP="006C302F">
      <w:pPr>
        <w:pStyle w:val="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67" w:name="_Toc493942053"/>
      <w:r w:rsidRPr="006A2F21">
        <w:rPr>
          <w:rFonts w:ascii="Sylfaen" w:hAnsi="Sylfaen" w:cs="Sylfaen"/>
          <w:b/>
          <w:sz w:val="28"/>
          <w:lang w:val="hy-AM"/>
        </w:rPr>
        <w:t xml:space="preserve">ՀԱՏՎԱԾ 5. </w:t>
      </w:r>
      <w:r w:rsidR="003B6E51" w:rsidRPr="006A2F21">
        <w:rPr>
          <w:rFonts w:ascii="Sylfaen" w:hAnsi="Sylfaen" w:cs="Sylfaen"/>
          <w:b/>
          <w:sz w:val="28"/>
          <w:lang w:val="hy-AM"/>
        </w:rPr>
        <w:t>ՀԱՄԱՅՆՔԻ ԲՅՈՒՋԵԻ ՀԱՎԵԼՈՒՐԴԻ ՕԳՏԱԳՈՐԾՄԱՆ ՈՒՂՂՈՒԹՅՈՒՆՆԵՐԸ ԿԱՄ ԴԵՖԻՑԻՏԻ (ՊԱԿԱՍՈՒՐԴԻ) ՖԻՆԱՆՍԱՎՈՐՄԱՆ ԱՂԲՅՈՒՐՆԵՐԸ</w:t>
      </w:r>
      <w:bookmarkEnd w:id="67"/>
    </w:p>
    <w:p w:rsidR="006C302F" w:rsidRPr="006A2F21" w:rsidRDefault="006C302F" w:rsidP="006C302F">
      <w:pPr>
        <w:rPr>
          <w:lang w:val="hy-AM"/>
        </w:rPr>
      </w:pPr>
    </w:p>
    <w:p w:rsidR="006C302F" w:rsidRPr="006A2F21" w:rsidRDefault="006C302F" w:rsidP="006C302F">
      <w:pPr>
        <w:rPr>
          <w:lang w:val="hy-AM"/>
        </w:rPr>
      </w:pPr>
    </w:p>
    <w:p w:rsidR="006C302F" w:rsidRPr="006A2F21" w:rsidRDefault="006C302F" w:rsidP="006C302F">
      <w:pPr>
        <w:rPr>
          <w:lang w:val="hy-AM"/>
        </w:rPr>
      </w:pPr>
    </w:p>
    <w:p w:rsidR="003B6E51" w:rsidRPr="006A2F21" w:rsidRDefault="003B6E51" w:rsidP="006C302F">
      <w:pPr>
        <w:pStyle w:val="2"/>
        <w:numPr>
          <w:ilvl w:val="0"/>
          <w:numId w:val="0"/>
        </w:numPr>
        <w:tabs>
          <w:tab w:val="left" w:pos="360"/>
        </w:tabs>
        <w:rPr>
          <w:rFonts w:ascii="Sylfaen" w:hAnsi="Sylfaen" w:cs="Sylfaen"/>
          <w:b/>
          <w:sz w:val="28"/>
          <w:lang w:val="hy-AM"/>
        </w:rPr>
      </w:pPr>
      <w:bookmarkStart w:id="68" w:name="_Toc493942054"/>
      <w:r w:rsidRPr="006A2F21">
        <w:rPr>
          <w:rFonts w:ascii="Sylfaen" w:hAnsi="Sylfaen" w:cs="Sylfaen"/>
          <w:b/>
          <w:sz w:val="28"/>
          <w:lang w:val="hy-AM"/>
        </w:rPr>
        <w:t xml:space="preserve">ՀԱՏՎԱԾ </w:t>
      </w:r>
      <w:r w:rsidR="006C302F" w:rsidRPr="006A2F21">
        <w:rPr>
          <w:rFonts w:ascii="Sylfaen" w:hAnsi="Sylfaen" w:cs="Sylfaen"/>
          <w:b/>
          <w:sz w:val="28"/>
          <w:lang w:val="hy-AM"/>
        </w:rPr>
        <w:t>6</w:t>
      </w:r>
      <w:r w:rsidRPr="006A2F21">
        <w:rPr>
          <w:rFonts w:ascii="Sylfaen" w:hAnsi="Sylfaen" w:cs="Sylfaen"/>
          <w:b/>
          <w:sz w:val="28"/>
          <w:lang w:val="hy-AM"/>
        </w:rPr>
        <w:t>. ՀԱՄԱՅՆՔԻ ԲՅՈՒՋԵԻ ԾԱԽՍԵՐԸ` ԸՍՏ ԲՅՈՒՋԵՏԱՅԻՆ ԾԱԽՍԵՐԻ ԳՈՐԾԱՌԱԿԱՆ ԵՎ ՏՆՏԵՍԱԳԻՏԱԿԱՆ ԴԱՍԱԿԱՐԳՄԱՆ</w:t>
      </w:r>
      <w:bookmarkEnd w:id="68"/>
    </w:p>
    <w:p w:rsidR="006C302F" w:rsidRPr="006A2F21" w:rsidRDefault="006C302F" w:rsidP="006C302F">
      <w:pPr>
        <w:rPr>
          <w:lang w:val="hy-AM"/>
        </w:rPr>
      </w:pPr>
    </w:p>
    <w:p w:rsidR="006C302F" w:rsidRPr="006A2F21" w:rsidRDefault="006C302F" w:rsidP="006C302F">
      <w:pPr>
        <w:rPr>
          <w:rFonts w:ascii="Calibri" w:hAnsi="Calibri"/>
          <w:lang w:val="hy-AM"/>
        </w:rPr>
      </w:pPr>
    </w:p>
    <w:p w:rsidR="00F2552F" w:rsidRPr="006A2F21" w:rsidRDefault="00F2552F" w:rsidP="006C302F">
      <w:pPr>
        <w:rPr>
          <w:rFonts w:ascii="Calibri" w:hAnsi="Calibri"/>
          <w:lang w:val="hy-AM"/>
        </w:rPr>
      </w:pPr>
    </w:p>
    <w:p w:rsidR="00E432EC" w:rsidRPr="006A2F21" w:rsidRDefault="00E432EC" w:rsidP="006C302F">
      <w:pPr>
        <w:rPr>
          <w:rFonts w:ascii="Calibri" w:hAnsi="Calibri"/>
          <w:lang w:val="hy-AM"/>
        </w:rPr>
        <w:sectPr w:rsidR="00E432EC" w:rsidRPr="006A2F21" w:rsidSect="002563D1">
          <w:footerReference w:type="even" r:id="rId16"/>
          <w:footerReference w:type="default" r:id="rId17"/>
          <w:type w:val="continuous"/>
          <w:pgSz w:w="11907" w:h="16839" w:code="9"/>
          <w:pgMar w:top="709" w:right="734" w:bottom="850" w:left="1411" w:header="0" w:footer="0" w:gutter="0"/>
          <w:cols w:space="720"/>
          <w:docGrid w:linePitch="272"/>
        </w:sectPr>
      </w:pPr>
    </w:p>
    <w:p w:rsidR="00B65582" w:rsidRPr="006A2F21" w:rsidRDefault="00B65582" w:rsidP="00B65582">
      <w:pPr>
        <w:keepNext/>
        <w:jc w:val="center"/>
        <w:outlineLvl w:val="0"/>
        <w:rPr>
          <w:rFonts w:ascii="Sylfaen" w:hAnsi="Sylfaen" w:cs="Sylfaen"/>
          <w:b/>
          <w:lang w:val="hy-AM"/>
        </w:rPr>
      </w:pPr>
      <w:bookmarkStart w:id="69" w:name="_Toc501660040"/>
      <w:bookmarkStart w:id="70" w:name="_Toc504677475"/>
      <w:bookmarkStart w:id="71" w:name="_Toc534812253"/>
      <w:r w:rsidRPr="006A2F21">
        <w:rPr>
          <w:rFonts w:ascii="Sylfaen" w:hAnsi="Sylfaen" w:cs="Sylfaen"/>
          <w:b/>
          <w:sz w:val="28"/>
          <w:szCs w:val="28"/>
          <w:lang w:val="hy-AM"/>
        </w:rPr>
        <w:lastRenderedPageBreak/>
        <w:t>Գ. ՀԱՄԱՅՆՔԻ ԲՅՈՒՋԵԻ ԾՐԱԳՐԵՐԻ ԵՎ ՄԻՋՈՑԱՌՈՒՄՆԵՐԻ ՄՈՆԻԹՈՐԻՆԳԻ և ԳՆԱՀԱՏՄԱՆ ՊԼԱՆԸ</w:t>
      </w:r>
      <w:bookmarkEnd w:id="69"/>
      <w:bookmarkEnd w:id="70"/>
      <w:bookmarkEnd w:id="71"/>
    </w:p>
    <w:tbl>
      <w:tblPr>
        <w:tblW w:w="146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97"/>
        <w:gridCol w:w="1564"/>
        <w:gridCol w:w="988"/>
        <w:gridCol w:w="1276"/>
        <w:gridCol w:w="1275"/>
        <w:gridCol w:w="1418"/>
        <w:gridCol w:w="1843"/>
        <w:gridCol w:w="992"/>
        <w:gridCol w:w="1930"/>
      </w:tblGrid>
      <w:tr w:rsidR="000D7417" w:rsidRPr="00C45052" w:rsidTr="00FB7A0E">
        <w:trPr>
          <w:trHeight w:val="270"/>
        </w:trPr>
        <w:tc>
          <w:tcPr>
            <w:tcW w:w="14683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 xml:space="preserve">Բաժին (Ոլորտ) 1. Ընդհանուր բնույթի հանրային ծառայություններ </w:t>
            </w:r>
          </w:p>
        </w:tc>
      </w:tr>
      <w:tr w:rsidR="000D7417" w:rsidRPr="006A2F21" w:rsidTr="00FB7A0E">
        <w:trPr>
          <w:trHeight w:val="270"/>
        </w:trPr>
        <w:tc>
          <w:tcPr>
            <w:tcW w:w="14683" w:type="dxa"/>
            <w:gridSpan w:val="9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2019 թ.,  I կիսամյակ / տարեկան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683" w:type="dxa"/>
            <w:gridSpan w:val="9"/>
            <w:shd w:val="clear" w:color="auto" w:fill="9CC2E5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Ծրագիր 01. Ընդհանուր բնույթի համայնքային ծառայությունների մատուցում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683" w:type="dxa"/>
            <w:gridSpan w:val="9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Ապահովել համայնքի աշխատակազմի բնականոն գործունեությունն ու նրա կողմից որակյալ ծառայությունների մատուցումը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683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792" w:type="dxa"/>
            <w:gridSpan w:val="6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930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277"/>
        </w:trPr>
        <w:tc>
          <w:tcPr>
            <w:tcW w:w="4961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բնակչությանը մատուցվում են որակյալ հանրային բնույթի ծառայություններ, բնակչության սպասարկման և աշխատակազմի գործունեության համար առկա են հարմարավետ աշխատանքային պայմաններ</w:t>
            </w:r>
          </w:p>
        </w:tc>
        <w:tc>
          <w:tcPr>
            <w:tcW w:w="7792" w:type="dxa"/>
            <w:gridSpan w:val="6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4253" w:type="dxa"/>
            <w:gridSpan w:val="3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1930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930" w:type="dxa"/>
            <w:vMerge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48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="Sylfaen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Բնակիչների բավարարվածության մակարդակը մատուցվող հանրային ծառայությունների որակից (հարցումների հիման վրա)</w:t>
            </w:r>
            <w:r w:rsidRPr="006A2F21">
              <w:rPr>
                <w:rFonts w:ascii="Sylfaen" w:eastAsiaTheme="minorHAnsi" w:hAnsi="Sylfaen" w:cs="Sylfaen"/>
                <w:szCs w:val="18"/>
                <w:lang w:val="hy-AM"/>
              </w:rPr>
              <w:t>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8-լավ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="Sylfaen"/>
                <w:szCs w:val="18"/>
                <w:lang w:val="hy-AM"/>
              </w:rPr>
              <w:t>Համայնքի</w:t>
            </w: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en-US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en-US"/>
              </w:rPr>
              <w:t>10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Համայնքի բյուջեի սեփական եկամուտների տեսակարար կշիռը համայնքի բյուջեի ընդհանուր մուտքերի կազմում,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en-US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en-US"/>
              </w:rPr>
              <w:t>27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lastRenderedPageBreak/>
              <w:t>Համայնքի բյուջեի սեփական եկամուտների հավաքագրման մակարդակը,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en-US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en-US"/>
              </w:rPr>
              <w:t>87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  <w:t>ՏԻՄ-երի գործունեության վերաբերյալ համայնքի բնակիչների իրազեկվածության մակարդակը,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  <w:t>65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992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930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 xml:space="preserve">Ծրագրի միջոցառում 01. </w:t>
            </w:r>
            <w:r w:rsidRPr="006A2F21">
              <w:rPr>
                <w:rFonts w:ascii="Sylfaen" w:hAnsi="Sylfaen" w:cs="Sylfaen"/>
                <w:b/>
                <w:lang w:val="hy-AM"/>
              </w:rPr>
              <w:t>Ստեփանավանի համայնքապետարանի աշխատակազմի բնականոն գործունեության ապահովում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Համայնքապետարանի աշխատակազմի աշխատողների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54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1105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աշխատակազմում բարձրագույն կրթություն ունեցող աշխատողների թվի տեսակարար կշիռը ընդհանուրի մեջ,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Համայնքապետարանի վարչական շենքի գույքի վիճակը՝ շատ վատ, վատ, բավարար, լավ, գերազանց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817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աշխատակազմի աշխատանքային օրերի թիվը տարվա ընթացքում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714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աշխատակազմում ստացված մեկ դիմումին պատասխանելու միջին ժամանակը, օր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Համայնքային ծառայողների վերապատրաստման հաճախականությունը տարվա ընթացքում, անգամ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102587.1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միջոցառում 02. Ուրասար բնակավայրում վարչական ծառայությունների մատուցում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52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Աշխատակիցների թիվը, որից՝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687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9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Վարչական ղեկավարի գործունեության վերաբերյալ բնակիչների կողմից ստացված դիմում-բողոքների թվի նվազում,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518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Աշխատանքային օրերի թիվը տարվա ընթացքում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99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Վարչական ղեկավարի կողմից կազմակերպվող բնակիչների ընդունելությունների հաճախականությունը, շաբաթվա կտրվածքով, անգամ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tabs>
                <w:tab w:val="left" w:pos="580"/>
              </w:tabs>
              <w:spacing w:line="20" w:lineRule="atLeast"/>
              <w:jc w:val="righ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6121.2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Ծրագրի միջոցառում 03. </w:t>
            </w:r>
            <w:r w:rsidRPr="006A2F21">
              <w:rPr>
                <w:rFonts w:ascii="Sylfaen" w:hAnsi="Sylfaen"/>
                <w:b/>
                <w:lang w:val="hy-AM"/>
              </w:rPr>
              <w:t>Կաթնաղբյուր բնակավայրում վարչական ծառայությունների մատուցում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5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Աշխատակիցների թիվը, որից՝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12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Համայնքային ծառայողների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483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Վարչական պաշտոն զբաղեցնողների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332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Բնակավայրում իրականացվող հանրային քննարկումների և (կամ) լսումների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Վարչական ղեկավարի գործունեության վերաբերյալ </w:t>
            </w:r>
            <w:r w:rsidRPr="006A2F21">
              <w:rPr>
                <w:rFonts w:ascii="Sylfaen" w:hAnsi="Sylfaen"/>
                <w:lang w:val="hy-AM"/>
              </w:rPr>
              <w:lastRenderedPageBreak/>
              <w:t>բնակիչների կողմից ստացված դիմում-բողոքների թվի նվազում,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422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 xml:space="preserve">Ժամկետի 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Աշխատանքային օրերի թիվը տարվա ընթացքում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65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Վարչական ղեկավարի կողմից կազմակերպվող բնակիչների ընդունելությունների հաճախականությունը, շաբաթվա կտրվածքով, անգամ</w:t>
            </w:r>
            <w:r w:rsidRPr="006A2F21">
              <w:rPr>
                <w:rFonts w:ascii="Sylfaen" w:hAnsi="Sylfaen"/>
                <w:lang w:val="hy-AM"/>
              </w:rPr>
              <w:tab/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78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6050.4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Ծրագրի միջոցառում 04. </w:t>
            </w:r>
            <w:r w:rsidRPr="006A2F21">
              <w:rPr>
                <w:rFonts w:ascii="Sylfaen" w:hAnsi="Sylfaen"/>
                <w:b/>
                <w:lang w:val="hy-AM"/>
              </w:rPr>
              <w:t>Համակարգչային տեխնիկայի ձեռք բերում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66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67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Ձեռքբերված համակարգիչների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Ձեռքբերված անխափան սնուցման սարքերի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Աշխատակիցների աշխատանքային պայմանների բարելավում,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188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Բնակիչների դիմում-բողոքներին պատասխանելու ժամկետի կրճատում, օր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3500.0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միջոցառում 05. Քաղաքացիական կացության ակտերի պետական գրանցումներ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97"/>
        </w:trPr>
        <w:tc>
          <w:tcPr>
            <w:tcW w:w="14683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41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53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Աշխատակիցների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75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Տարվա ընթացքում ՔԿԱԳ-ի կողմից սպասարկվող հաճախորդների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2000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563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ՔԿԱԳ-ի գործունեության վերաբերյալ բնակիչների բողոք-դիմումների նվազում,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333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Ծառայության մատուցման ժամկետը, </w:t>
            </w:r>
            <w:r w:rsidRPr="006A2F21">
              <w:rPr>
                <w:rFonts w:ascii="Sylfaen" w:hAnsi="Sylfaen"/>
                <w:lang w:val="hy-AM"/>
              </w:rPr>
              <w:lastRenderedPageBreak/>
              <w:t>տարի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5368.7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միջոցառում 06. Համակարգչային ծառայությունների ձեռք բերում, սպասարկման վճարների տրամադրում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97"/>
        </w:trPr>
        <w:tc>
          <w:tcPr>
            <w:tcW w:w="14683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41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41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Ծրագրային ապահովում ունեցող համակարգիչների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Հողի հարկի և գույքահարկի բազայում առկա անճշտությունների նվազեցում,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Համայնքում կիրառվող համակարգչային ծրագրերի  թարմացման հաճախականությունը տարվա ընթացքում՝ անգամ 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260.0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միջոցառում 07. Համայնքային գույքի գնահատման,  պետական գրանցման, վկայականների ձեռք բերման աշխատանքների իրականացում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97"/>
        </w:trPr>
        <w:tc>
          <w:tcPr>
            <w:tcW w:w="14683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41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41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Չափագրվող և պետական գրանցման ենթակա գույքային միավորների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սեփականություն համարվող անշարժ գույքի կառավարման չափագրման, պետական գրանցման աշխատանքների թափանցիկության և հրապարակայնության մակարդակի բարձրացում,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մատուցման ժամկետը՝ տարի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1570.0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միջոցառում 08. Անդամավճարի տրամադրում «Հայաստանի համայնքների միություն» ՀԿ-ին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97"/>
        </w:trPr>
        <w:tc>
          <w:tcPr>
            <w:tcW w:w="14683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41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41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Հասարակական կազմակերպությունների թիվը, որոնց անդամակցում է համայնքը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415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կողմից մատուցվող ծառայությունների որակի բարելավում,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Անդամավճարների տրամադրման հաճախականությունը տարվա ընթացքում՝ անգամ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134.0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միջոցառում 09. Գերեզմանատների պահպանություն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97"/>
        </w:trPr>
        <w:tc>
          <w:tcPr>
            <w:tcW w:w="14683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41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75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ենթակայությանը պատկանող գերեզմանատների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863"/>
        </w:trPr>
        <w:tc>
          <w:tcPr>
            <w:tcW w:w="3397" w:type="dxa"/>
            <w:vMerge/>
            <w:shd w:val="clear" w:color="auto" w:fill="EDEDED"/>
            <w:vAlign w:val="center"/>
          </w:tcPr>
          <w:p w:rsidR="004927F7" w:rsidRPr="006A2F21" w:rsidRDefault="004927F7" w:rsidP="004927F7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:rsidR="004927F7" w:rsidRPr="006A2F21" w:rsidRDefault="004927F7" w:rsidP="004927F7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Գերեզմանատների հարցերով զբաղվող համայնքապետարանի աշխատակազմի աշխատակիցների թիվը</w:t>
            </w:r>
          </w:p>
        </w:tc>
        <w:tc>
          <w:tcPr>
            <w:tcW w:w="1275" w:type="dxa"/>
            <w:vAlign w:val="center"/>
          </w:tcPr>
          <w:p w:rsidR="004927F7" w:rsidRPr="006A2F21" w:rsidRDefault="004927F7" w:rsidP="00387425">
            <w:pPr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4927F7" w:rsidRPr="006A2F21" w:rsidRDefault="004927F7" w:rsidP="004927F7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4927F7" w:rsidRPr="006A2F21" w:rsidRDefault="004927F7" w:rsidP="004927F7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4927F7" w:rsidRPr="006A2F21" w:rsidRDefault="004927F7" w:rsidP="004927F7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415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387425" w:rsidP="00387425">
            <w:pPr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275" w:type="dxa"/>
            <w:vAlign w:val="center"/>
          </w:tcPr>
          <w:p w:rsidR="00B65582" w:rsidRPr="006A2F21" w:rsidRDefault="00387425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418" w:type="dxa"/>
            <w:vAlign w:val="center"/>
          </w:tcPr>
          <w:p w:rsidR="00B65582" w:rsidRPr="006A2F21" w:rsidRDefault="00387425" w:rsidP="00387425">
            <w:pPr>
              <w:spacing w:line="20" w:lineRule="atLeast"/>
              <w:jc w:val="righ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:rsidR="00B65582" w:rsidRPr="006A2F21" w:rsidRDefault="00387425" w:rsidP="00387425">
            <w:pPr>
              <w:spacing w:line="20" w:lineRule="atLeast"/>
              <w:jc w:val="righ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-</w:t>
            </w:r>
          </w:p>
        </w:tc>
        <w:tc>
          <w:tcPr>
            <w:tcW w:w="2922" w:type="dxa"/>
            <w:gridSpan w:val="2"/>
            <w:vAlign w:val="center"/>
          </w:tcPr>
          <w:p w:rsidR="00B65582" w:rsidRPr="006A2F21" w:rsidRDefault="00387425" w:rsidP="00387425">
            <w:pPr>
              <w:spacing w:line="20" w:lineRule="atLeast"/>
              <w:jc w:val="righ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-</w:t>
            </w: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eastAsia="Calibri" w:hAnsi="Sylfaen" w:cs="Sylfaen"/>
                <w:lang w:val="hy-AM"/>
              </w:rPr>
            </w:pPr>
            <w:r w:rsidRPr="006A2F21">
              <w:rPr>
                <w:rFonts w:ascii="Sylfaen" w:eastAsia="Calibri" w:hAnsi="Sylfaen" w:cs="Sylfaen"/>
                <w:lang w:val="hy-AM"/>
              </w:rPr>
              <w:t>Ծառայության մատուցման ժամանակահատվածը, տարի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387425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387425">
            <w:pPr>
              <w:spacing w:line="20" w:lineRule="atLeast"/>
              <w:jc w:val="righ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3200.0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683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միջոցառում 10. Պարտադիր վճարների տրամադրում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97"/>
        </w:trPr>
        <w:tc>
          <w:tcPr>
            <w:tcW w:w="14683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41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843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92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5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:rsidR="00B65582" w:rsidRPr="006A2F21" w:rsidRDefault="000D4127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hyperlink r:id="rId18" w:history="1">
              <w:r w:rsidR="00B65582" w:rsidRPr="006A2F21">
                <w:rPr>
                  <w:rFonts w:ascii="Sylfaen" w:hAnsi="Sylfaen"/>
                  <w:lang w:val="hy-AM"/>
                </w:rPr>
                <w:t>Դատարանի</w:t>
              </w:r>
            </w:hyperlink>
            <w:r w:rsidR="00B65582" w:rsidRPr="006A2F21">
              <w:rPr>
                <w:rFonts w:ascii="Sylfaen" w:hAnsi="Sylfaen"/>
                <w:lang w:val="hy-AM"/>
              </w:rPr>
              <w:t> վարույթում գտնվող գործերի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35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5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Պարտադիր վճարների տրամադրման հաճախականությունը տարվա ընթացքում, անգամ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223.0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43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92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:rsidR="00B65582" w:rsidRPr="006A2F21" w:rsidRDefault="00B65582" w:rsidP="00B65582">
      <w:pPr>
        <w:spacing w:after="160" w:line="20" w:lineRule="atLeast"/>
        <w:contextualSpacing/>
        <w:rPr>
          <w:rFonts w:ascii="Sylfaen" w:hAnsi="Sylfaen"/>
          <w:b/>
          <w:lang w:val="hy-AM"/>
        </w:rPr>
      </w:pPr>
    </w:p>
    <w:p w:rsidR="00B65582" w:rsidRPr="006A2F21" w:rsidRDefault="00B65582" w:rsidP="00B65582">
      <w:pPr>
        <w:spacing w:after="160"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4. Տնտեսական հարաբերություններ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6A2F21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2019 թ.,  I կիսամյակ / տարեկան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Ծրագիր 01. Գյուղատնտեսության զարգացման համար նպաստավոր պայմանների ստեղծում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Խթանել գյուղատնտեսության զարգացմանը, բարձրացնել հողօգտագործման և անասնապահության արդյունավետության մակարդակը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70"/>
        </w:trPr>
        <w:tc>
          <w:tcPr>
            <w:tcW w:w="4961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Հողօգտագործման և անասնապահության զարգացման համար առկա են նպաստավոր պայմաններ</w:t>
            </w:r>
          </w:p>
        </w:tc>
        <w:tc>
          <w:tcPr>
            <w:tcW w:w="7508" w:type="dxa"/>
            <w:gridSpan w:val="6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855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  <w:t>45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387425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  <w:t>1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01. Անասունների ջրխմոցների կառուցման նպատակով ներդրման իրականացում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Կառուցվող ջրխմոցների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tabs>
                <w:tab w:val="left" w:pos="1999"/>
              </w:tabs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Անասնապահության բնագավառում </w:t>
            </w:r>
            <w:r w:rsidRPr="006A2F21">
              <w:rPr>
                <w:rFonts w:ascii="Sylfaen" w:hAnsi="Sylfaen"/>
                <w:lang w:val="hy-AM"/>
              </w:rPr>
              <w:lastRenderedPageBreak/>
              <w:t>զբաղվածության աճը՝ նախորդ տարվա համեմատ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6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Ջրխմոցների կառուցման աշխատանքների տևողությունը, օր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500.0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:rsidR="00B65582" w:rsidRPr="006A2F21" w:rsidRDefault="00B65582" w:rsidP="00B65582">
      <w:pPr>
        <w:rPr>
          <w:rFonts w:ascii="Sylfaen" w:hAnsi="Sylfaen"/>
          <w:lang w:val="hy-AM"/>
        </w:rPr>
      </w:pPr>
    </w:p>
    <w:p w:rsidR="00B65582" w:rsidRPr="006A2F21" w:rsidRDefault="00B65582" w:rsidP="00B65582">
      <w:pPr>
        <w:rPr>
          <w:rFonts w:ascii="Sylfaen" w:hAnsi="Sylfaen"/>
          <w:lang w:val="hy-AM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6A2F21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2019 թ.,  I կիսամյակ / տարեկան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Ծրագիր 02. Ստեփանավան բնակավայրի ճանապարհային տնտեսության վիճակի բարելավում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Ապահովել Ստեփանավան բնակավայրի ճանապարհային տնտեսության արդիականացումը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70"/>
        </w:trPr>
        <w:tc>
          <w:tcPr>
            <w:tcW w:w="4961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Բարելավվել է Ստեփանավան բնակավայրի ճանապարհային տնտեսության վիճակը՝ հանդամիջյան ճանապարհները բարեկարգ են, գծանշված և անվտանգ</w:t>
            </w:r>
          </w:p>
        </w:tc>
        <w:tc>
          <w:tcPr>
            <w:tcW w:w="7508" w:type="dxa"/>
            <w:gridSpan w:val="6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3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jc w:val="both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Բարեկարգ միջբնակավայրային ճանապարհների մակերեսի տեսակարար կշիռն ընդհանուրի կազմում,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3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jc w:val="both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Համայնքային ենթակայության ճանապարհների սպասարկման, շահագործման և պահպանման ծառայությունների որակից բնակչության բավարարվածության աստիճանը (հարցումների հիման վրա),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7-բավականին լավ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3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jc w:val="both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Ընթացիկ նորոգված </w:t>
            </w:r>
            <w:r w:rsidRPr="006A2F21">
              <w:rPr>
                <w:rFonts w:ascii="Sylfaen" w:hAnsi="Sylfaen"/>
                <w:lang w:val="hy-AM"/>
              </w:rPr>
              <w:lastRenderedPageBreak/>
              <w:t>ներհամայնքային ճանապարհների տեսակարար կշիռը ընդհանուրի մեջ,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10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lastRenderedPageBreak/>
              <w:t>Ծրագրի միջոցառում 01. Ստեփանավան բնակավայրի ճանապարհների նորոգում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C94542" w:rsidRPr="006A2F21" w:rsidTr="00C94542">
        <w:tblPrEx>
          <w:tblCellMar>
            <w:left w:w="115" w:type="dxa"/>
            <w:right w:w="115" w:type="dxa"/>
          </w:tblCellMar>
        </w:tblPrEx>
        <w:trPr>
          <w:trHeight w:val="147"/>
        </w:trPr>
        <w:tc>
          <w:tcPr>
            <w:tcW w:w="3397" w:type="dxa"/>
            <w:shd w:val="clear" w:color="auto" w:fill="EDEDED"/>
            <w:vAlign w:val="center"/>
          </w:tcPr>
          <w:p w:rsidR="00C94542" w:rsidRPr="006A2F21" w:rsidRDefault="00C9454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:rsidR="00C94542" w:rsidRPr="006A2F21" w:rsidRDefault="00C9454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Վերանորոգված ճանապարհների մակերեսը, քմ</w:t>
            </w:r>
          </w:p>
        </w:tc>
        <w:tc>
          <w:tcPr>
            <w:tcW w:w="1275" w:type="dxa"/>
            <w:vAlign w:val="center"/>
          </w:tcPr>
          <w:p w:rsidR="00C94542" w:rsidRPr="006A2F21" w:rsidRDefault="00C9454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3533</w:t>
            </w:r>
          </w:p>
        </w:tc>
        <w:tc>
          <w:tcPr>
            <w:tcW w:w="1418" w:type="dxa"/>
          </w:tcPr>
          <w:p w:rsidR="00C94542" w:rsidRPr="006A2F21" w:rsidRDefault="00C9454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C94542" w:rsidRPr="006A2F21" w:rsidRDefault="00C9454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C94542" w:rsidRPr="006A2F21" w:rsidRDefault="00C9454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3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Ճանապարհատրանսպորտային պատահարների նվազում,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64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Տրանսպորտային միջոցների  երթևեկության անվտանգության մակարդակի բարձրացում,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մատուցման ժամկետը, տարի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35833.3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:rsidR="00B65582" w:rsidRPr="006A2F21" w:rsidRDefault="00B65582" w:rsidP="00B65582">
      <w:pPr>
        <w:rPr>
          <w:rFonts w:ascii="Sylfaen" w:hAnsi="Sylfaen"/>
          <w:lang w:val="hy-AM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6A2F21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2019 թ.,  I կիսամյակ / տարեկան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Ծրագիր 03. Հողի վաճառք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Նպաստել համայնքի սեփականություն հանդիսացող հողի նպատակային օգտագործմանը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70"/>
        </w:trPr>
        <w:tc>
          <w:tcPr>
            <w:tcW w:w="4961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Համայնքում կապիտալ միջոցառումներ իրականացնելու համար բավարար միջոցների առկայություն</w:t>
            </w:r>
          </w:p>
        </w:tc>
        <w:tc>
          <w:tcPr>
            <w:tcW w:w="7508" w:type="dxa"/>
            <w:gridSpan w:val="6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3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jc w:val="both"/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iCs/>
                <w:noProof/>
                <w:szCs w:val="18"/>
                <w:lang w:val="hy-AM"/>
              </w:rPr>
              <w:t>Վաճառված հողակտորների օգտագործման մակարդակը,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70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01. Հողի օտարում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5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սեփականություն համարվող աճուրդային եղանակով օտարվող հողերի մակերեսը, հա</w:t>
            </w:r>
          </w:p>
        </w:tc>
        <w:tc>
          <w:tcPr>
            <w:tcW w:w="1275" w:type="dxa"/>
            <w:vAlign w:val="center"/>
          </w:tcPr>
          <w:p w:rsidR="00B65582" w:rsidRPr="006A2F21" w:rsidRDefault="00066C93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3.4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066C93">
        <w:tblPrEx>
          <w:tblCellMar>
            <w:left w:w="115" w:type="dxa"/>
            <w:right w:w="115" w:type="dxa"/>
          </w:tblCellMar>
        </w:tblPrEx>
        <w:trPr>
          <w:trHeight w:val="491"/>
        </w:trPr>
        <w:tc>
          <w:tcPr>
            <w:tcW w:w="3397" w:type="dxa"/>
            <w:vMerge/>
            <w:shd w:val="clear" w:color="auto" w:fill="EDEDED"/>
            <w:vAlign w:val="center"/>
          </w:tcPr>
          <w:p w:rsidR="00066C93" w:rsidRPr="006A2F21" w:rsidRDefault="00066C93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066C93" w:rsidRPr="006A2F21" w:rsidRDefault="00066C93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Աճուրդային եղանակով օտարվող  հողակտորների քանակը</w:t>
            </w:r>
          </w:p>
        </w:tc>
        <w:tc>
          <w:tcPr>
            <w:tcW w:w="1275" w:type="dxa"/>
            <w:vAlign w:val="center"/>
          </w:tcPr>
          <w:p w:rsidR="00066C93" w:rsidRPr="006A2F21" w:rsidRDefault="00066C93" w:rsidP="00B65582">
            <w:pPr>
              <w:spacing w:line="20" w:lineRule="atLeast"/>
              <w:jc w:val="center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7</w:t>
            </w:r>
          </w:p>
        </w:tc>
        <w:tc>
          <w:tcPr>
            <w:tcW w:w="1418" w:type="dxa"/>
          </w:tcPr>
          <w:p w:rsidR="00066C93" w:rsidRPr="006A2F21" w:rsidRDefault="00066C93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066C93" w:rsidRPr="006A2F21" w:rsidRDefault="00066C93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066C93" w:rsidRPr="006A2F21" w:rsidRDefault="00066C93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787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Բնակիչների կարծիքն իրականացվող միջոցառման վերաբերյալ՝ շատ վատ, վատ, բավարար, լավ, գերազանց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իրականացման ժամկետը, ամիս</w:t>
            </w:r>
          </w:p>
        </w:tc>
        <w:tc>
          <w:tcPr>
            <w:tcW w:w="1275" w:type="dxa"/>
            <w:vAlign w:val="center"/>
          </w:tcPr>
          <w:p w:rsidR="00B65582" w:rsidRPr="006A2F21" w:rsidRDefault="005C5074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-15000.0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:rsidR="00B65582" w:rsidRPr="006A2F21" w:rsidRDefault="00B65582" w:rsidP="00B65582">
      <w:pPr>
        <w:spacing w:line="20" w:lineRule="atLeast"/>
        <w:rPr>
          <w:rFonts w:ascii="Sylfaen" w:hAnsi="Sylfaen"/>
          <w:b/>
          <w:lang w:val="hy-AM"/>
        </w:rPr>
      </w:pPr>
    </w:p>
    <w:p w:rsidR="00B65582" w:rsidRPr="006A2F21" w:rsidRDefault="00B65582" w:rsidP="00B65582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5. Շրջակա միջավայրի պաշտպանություն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6A2F21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2019 թ.,  I կիսամյակ / տարեկան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Ծրագիր 01. Համայնքի տարածքում աղբահանության և սանիտարական մաքրման աշխատանքների իրականացում, կանաչապատում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բնակավայրերը դարձնել մաքուր և հրապուրիչ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8"/>
        </w:trPr>
        <w:tc>
          <w:tcPr>
            <w:tcW w:w="4961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Խնամված զբոսայգիներով և մաքուր բնակավայրերով համայնք</w:t>
            </w:r>
          </w:p>
        </w:tc>
        <w:tc>
          <w:tcPr>
            <w:tcW w:w="7508" w:type="dxa"/>
            <w:gridSpan w:val="6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 xml:space="preserve">Համայնքի բնակիչների բավարարվածությունը մատուցված աղբահանության և սանիտարական մաքրման ծառայություններից (հարցումների հիման վրա), 10 բալանոց սանդղակով 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7-բավականին լավ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4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 xml:space="preserve">Համայնքում հավաքված և </w:t>
            </w: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lastRenderedPageBreak/>
              <w:t xml:space="preserve">աղբավայր տեղափոխված աղբի քանակի տեսակարար կշիռը համայնքում առաջացած աղբի ընդհանուր քանակի մեջ, % 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5C5074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>
              <w:rPr>
                <w:rFonts w:ascii="Sylfaen" w:eastAsiaTheme="minorHAnsi" w:hAnsi="Sylfaen" w:cstheme="minorBidi"/>
                <w:szCs w:val="18"/>
                <w:lang w:val="hy-AM"/>
              </w:rPr>
              <w:lastRenderedPageBreak/>
              <w:t>80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 xml:space="preserve">2019թ. </w:t>
            </w:r>
            <w:r w:rsidRPr="006A2F21">
              <w:rPr>
                <w:rFonts w:ascii="Sylfaen" w:hAnsi="Sylfaen"/>
                <w:bCs/>
                <w:lang w:val="hy-AM"/>
              </w:rPr>
              <w:lastRenderedPageBreak/>
              <w:t>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002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lastRenderedPageBreak/>
              <w:t>Սանիտարական մաքրման ենթարկված տարածքների մակերեսի տեսակարար կշիռը սանիտարական մաքրման ենթակա տարածքների ընդհանուր մակերեսի մեջ,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30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01. Համայնքի  ողջ տարածքում կանոնավոր աղբահանության և սանիտարական մաքրման ծառայությունների մատուցում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4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Ոլորտի աշխատակիցների ընդհանուր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 w:rsidRPr="006A2F21">
              <w:rPr>
                <w:rFonts w:ascii="Sylfaen" w:hAnsi="Sylfaen"/>
                <w:lang w:val="en-US"/>
              </w:rPr>
              <w:t>19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6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Աղբատար մեքենաների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 w:rsidRPr="006A2F21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14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Աղբավայր տեղափոխված աղբի ծավալը, տոննա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 w:rsidRPr="006A2F21">
              <w:rPr>
                <w:rFonts w:ascii="Sylfaen" w:hAnsi="Sylfaen"/>
                <w:lang w:val="hy-AM"/>
              </w:rPr>
              <w:t>1500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0D7417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066C93" w:rsidRPr="006A2F21" w:rsidRDefault="00066C93" w:rsidP="00066C93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066C93" w:rsidRPr="006A2F21" w:rsidRDefault="00066C93" w:rsidP="00066C93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Համայնքում հավաքված և աղբավայր տեղափոխված աղբի քանակի տեսակարար կշիռը համայնքում առաջացող ամբողջ աղբի քանակի մեջ, %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66C93" w:rsidRPr="006A2F21" w:rsidRDefault="00066C93" w:rsidP="00066C93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70</w:t>
            </w:r>
          </w:p>
        </w:tc>
        <w:tc>
          <w:tcPr>
            <w:tcW w:w="1418" w:type="dxa"/>
          </w:tcPr>
          <w:p w:rsidR="00066C93" w:rsidRPr="006A2F21" w:rsidRDefault="00066C93" w:rsidP="00066C93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066C93" w:rsidRPr="006A2F21" w:rsidRDefault="00066C93" w:rsidP="00066C93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066C93" w:rsidRPr="006A2F21" w:rsidRDefault="00066C93" w:rsidP="00066C93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87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Աղբահանության հաճախականությունը աղբամաններից / առանձնատներից շաբաթական (անգամ)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52000.0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02. Համայնքի կանաչապատում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40"/>
        </w:trPr>
        <w:tc>
          <w:tcPr>
            <w:tcW w:w="3397" w:type="dxa"/>
            <w:vMerge w:val="restart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Տնկված ծառերի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800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3397" w:type="dxa"/>
            <w:vMerge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Տնկված թփերի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1600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:rsidR="00B65582" w:rsidRPr="006A2F21" w:rsidRDefault="00CD74D4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կանաչ տարածքների աճը նախորդ տարվա համեմատ, %</w:t>
            </w:r>
          </w:p>
        </w:tc>
        <w:tc>
          <w:tcPr>
            <w:tcW w:w="1275" w:type="dxa"/>
            <w:vAlign w:val="center"/>
          </w:tcPr>
          <w:p w:rsidR="00B65582" w:rsidRPr="006A2F21" w:rsidRDefault="00CD74D4" w:rsidP="00B65582">
            <w:pPr>
              <w:spacing w:line="20" w:lineRule="atLeast"/>
              <w:jc w:val="center"/>
              <w:rPr>
                <w:rFonts w:ascii="Sylfaen" w:hAnsi="Sylfaen"/>
              </w:rPr>
            </w:pPr>
            <w:r w:rsidRPr="006A2F21">
              <w:rPr>
                <w:rFonts w:ascii="Sylfaen" w:hAnsi="Sylfaen"/>
                <w:lang w:val="hy-AM"/>
              </w:rPr>
              <w:t>0.</w:t>
            </w:r>
            <w:r w:rsidR="00B65582" w:rsidRPr="006A2F21">
              <w:rPr>
                <w:rFonts w:ascii="Sylfaen" w:hAnsi="Sylfaen"/>
              </w:rPr>
              <w:t>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87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Ծրագրի իրականացման ժամկետը, ամիս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7000.0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03. Հեղեղատարների մաքրում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Մաքրման ենթարկված հեղեղատարների երկարությունը, կմ 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6.3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Բնակչության անվտանգության մակարդակի բարձրացում,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87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Մաքրման աշխատանքների տևողությունը, ամիս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 w:themeFill="accent3" w:themeFillTint="33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1000.0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:rsidR="00B65582" w:rsidRPr="006A2F21" w:rsidRDefault="00B65582" w:rsidP="00B65582">
      <w:pPr>
        <w:keepNext/>
        <w:tabs>
          <w:tab w:val="left" w:pos="360"/>
        </w:tabs>
        <w:outlineLvl w:val="1"/>
        <w:rPr>
          <w:rFonts w:ascii="Sylfaen" w:hAnsi="Sylfaen"/>
          <w:sz w:val="24"/>
          <w:lang w:val="hy-AM"/>
        </w:rPr>
      </w:pPr>
    </w:p>
    <w:p w:rsidR="00B65582" w:rsidRPr="006A2F21" w:rsidRDefault="00B65582" w:rsidP="00B65582">
      <w:pPr>
        <w:rPr>
          <w:rFonts w:ascii="Sylfaen" w:hAnsi="Sylfaen"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6. Բնակարանային շինարարություն և կոմունալ ծառայություն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6A2F21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2019 թ.,  I կիսամյակ / տարեկան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Ծրագիր 01. Ստեփանավան բնակավայրի բազմաբնակարան շենքերի տանիքների նորոգում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Համայնքում ունենալ վերանորոգված տանիքներով բազմաբնակարան շենքեր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26"/>
        </w:trPr>
        <w:tc>
          <w:tcPr>
            <w:tcW w:w="4961" w:type="dxa"/>
            <w:gridSpan w:val="2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Բնակավայրում իրականացվում է բնակարանային ֆոնդի արդյունավետ կառավարում, բազմաբնակարան շենքերի տանիքները բարեկարգ են</w:t>
            </w:r>
          </w:p>
        </w:tc>
        <w:tc>
          <w:tcPr>
            <w:tcW w:w="7508" w:type="dxa"/>
            <w:gridSpan w:val="6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58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 xml:space="preserve">Նորոգված տանիքներ ունեցող բազմաբնակարան շենքերի </w:t>
            </w:r>
            <w:r w:rsidRPr="006A2F21">
              <w:rPr>
                <w:rFonts w:ascii="Sylfaen" w:hAnsi="Sylfaen"/>
                <w:bCs/>
                <w:lang w:val="hy-AM"/>
              </w:rPr>
              <w:lastRenderedPageBreak/>
              <w:t>տեսակարար կշիռն ընդհանուրի մեջ,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3C7B8F" w:rsidP="00B65582">
            <w:pPr>
              <w:jc w:val="center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lastRenderedPageBreak/>
              <w:t>12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lastRenderedPageBreak/>
              <w:t>Ծրագրի միջոցառում 01. Ստեփանավան բնակավայրում տանիքների վերանորոգման աշխատանքների իրականացում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6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Վերանորոգվող տանիքների ընդհանուր մակերեսը, քմ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2400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49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Նորոգված տանիքներ ունեցող բազմաբնակարան շենքերի տեսակարար կշիռն ընդհանուրի մեջ, % </w:t>
            </w:r>
          </w:p>
        </w:tc>
        <w:tc>
          <w:tcPr>
            <w:tcW w:w="1275" w:type="dxa"/>
            <w:vAlign w:val="center"/>
          </w:tcPr>
          <w:p w:rsidR="00B65582" w:rsidRPr="006A2F21" w:rsidRDefault="003C7B8F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48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Աշխատանքների իրականացման ժամկետը, օր</w:t>
            </w:r>
          </w:p>
        </w:tc>
        <w:tc>
          <w:tcPr>
            <w:tcW w:w="1275" w:type="dxa"/>
            <w:vAlign w:val="center"/>
          </w:tcPr>
          <w:p w:rsidR="00B65582" w:rsidRPr="006A2F21" w:rsidRDefault="005C5074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14500.0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Ծրագիր 02. Արտաքին լուսավորության համակարգերի պահպանություն և ընդլայնում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Ապահովել համայնքի արտաքին լուսավորության համակարգերի անխափան աշխատանքը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26"/>
        </w:trPr>
        <w:tc>
          <w:tcPr>
            <w:tcW w:w="4961" w:type="dxa"/>
            <w:gridSpan w:val="2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բոլոր բնակավայրերի փողոցները լուսավոր են և անվտանգ</w:t>
            </w:r>
          </w:p>
        </w:tc>
        <w:tc>
          <w:tcPr>
            <w:tcW w:w="7508" w:type="dxa"/>
            <w:gridSpan w:val="6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jc w:val="both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Գիշերային լուսավորված փողոցների տեսակարար կշիռն ընդհանուրի մեջ,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65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GHEA Grapalat" w:eastAsiaTheme="minorHAnsi" w:hAnsi="GHEA Grapalat" w:cstheme="minorBidi"/>
                <w:sz w:val="24"/>
                <w:szCs w:val="22"/>
                <w:lang w:val="en-US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jc w:val="both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 xml:space="preserve">Բնակիչների կարծիքը համայնքում գիշերային լուսավորվածության իրականացման վերաբերյալ (հարցումների հիման վրա), 10 </w:t>
            </w:r>
            <w:r w:rsidRPr="006A2F21">
              <w:rPr>
                <w:rFonts w:ascii="Sylfaen" w:hAnsi="Sylfaen"/>
                <w:bCs/>
                <w:lang w:val="hy-AM"/>
              </w:rPr>
              <w:lastRenderedPageBreak/>
              <w:t>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lastRenderedPageBreak/>
              <w:t>6-ավելի շատ լավ, քան վատ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GHEA Grapalat" w:eastAsiaTheme="minorHAnsi" w:hAnsi="GHEA Grapalat" w:cstheme="minorBidi"/>
                <w:sz w:val="24"/>
                <w:szCs w:val="22"/>
                <w:lang w:val="en-US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jc w:val="both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lastRenderedPageBreak/>
              <w:t>Համայնքում երթևեկության անվտանգության մակարդակի բարձրացում,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GHEA Grapalat" w:eastAsiaTheme="minorHAnsi" w:hAnsi="GHEA Grapalat" w:cstheme="minorBidi"/>
                <w:sz w:val="24"/>
                <w:szCs w:val="22"/>
                <w:lang w:val="en-US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jc w:val="both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30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GHEA Grapalat" w:eastAsiaTheme="minorHAnsi" w:hAnsi="GHEA Grapalat" w:cstheme="minorBidi"/>
                <w:sz w:val="24"/>
                <w:szCs w:val="22"/>
                <w:lang w:val="en-US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01. Թվով 3 բնակավայրերի փողոցների լուսավորում և լուսավորության համակարգերի ընթացիկ պահպանություն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61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1850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11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Գիշերային լուսավորված փողոցների տեսակարար կշիռը ընդհանուրի մեջ, %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 w:rsidRPr="006A2F21">
              <w:rPr>
                <w:rFonts w:ascii="Sylfaen" w:hAnsi="Sylfaen"/>
                <w:lang w:val="en-US"/>
              </w:rPr>
              <w:t>65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49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Բնակիչների և զբոսաշրջիկների կարծիքը համայնքում և պատմաճարտարապետական օբյեկտներում գիշերային լուսավորվածության վերաբերյալ՝ շատ վատ, վատ, բավարար, լավ, գերազանց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47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12276.0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02. Լուսավորության ցանցի ընդլայնում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68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Կառուցված լուսավորության ցանցի երկարությունը, գմ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49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Բնակիչների բավարարվածությունը համայնքում գիշերային լուսավորվածությունից (հարցումների հիման վրա) 10 բալանոց սանդղակով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8-լավ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68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Աշխատանքների իրականացման ժամկետը, ամիս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3150.0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:rsidR="00B65582" w:rsidRPr="006A2F21" w:rsidRDefault="00B65582" w:rsidP="00B65582">
      <w:pPr>
        <w:spacing w:after="160" w:line="20" w:lineRule="atLeast"/>
        <w:contextualSpacing/>
        <w:rPr>
          <w:rFonts w:ascii="Sylfaen" w:hAnsi="Sylfaen"/>
          <w:b/>
          <w:lang w:val="hy-AM"/>
        </w:rPr>
      </w:pPr>
    </w:p>
    <w:p w:rsidR="00B65582" w:rsidRPr="006A2F21" w:rsidRDefault="00B65582" w:rsidP="00B65582">
      <w:pPr>
        <w:spacing w:after="160" w:line="20" w:lineRule="atLeast"/>
        <w:contextualSpacing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8. Հանգիստ, մշակույթ և կրոն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6A2F21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2019 թ.,  I կիսամյակ / տարեկան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Ծրագիր 01. Մշակութային և մարզական կյանքի աշխուժացում, համագործակցություն ԶԼՄ-ների հետ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Խթանել մշակութային և մարզական միջոցառումներին երիտասարդների ակտիվ մասնակցությունը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72"/>
        </w:trPr>
        <w:tc>
          <w:tcPr>
            <w:tcW w:w="4961" w:type="dxa"/>
            <w:gridSpan w:val="2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 համայնքի տոնական և հիշատակի օրերին նվիրված միջոցառումներին, մարզական առօրյային</w:t>
            </w:r>
          </w:p>
        </w:tc>
        <w:tc>
          <w:tcPr>
            <w:tcW w:w="7508" w:type="dxa"/>
            <w:gridSpan w:val="6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="Arial"/>
                <w:szCs w:val="18"/>
                <w:lang w:val="hy-AM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50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lastRenderedPageBreak/>
              <w:t>Բնակիչների բավարարվածությունը մատուցվող մշակութային ծառայություններից (հարցումների հիման վրա),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7-բավականին լավ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rPr>
                <w:rFonts w:ascii="Sylfaen" w:hAnsi="Sylfaen"/>
                <w:szCs w:val="18"/>
                <w:lang w:val="hy-AM"/>
              </w:rPr>
            </w:pPr>
            <w:r w:rsidRPr="006A2F21">
              <w:rPr>
                <w:rFonts w:ascii="Sylfaen" w:hAnsi="Sylfaen"/>
                <w:szCs w:val="18"/>
                <w:lang w:val="hy-AM"/>
              </w:rPr>
              <w:t>Ծնողների բավարարվածությունը գործող մշակութային խմբակներից,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8-լավ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="Arial"/>
                <w:szCs w:val="18"/>
                <w:lang w:val="hy-AM"/>
              </w:rPr>
              <w:t>Գրադարանից օգտվողների թվի աճը՝ նախորդ տարվա համեմատ,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3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01. Մշակութային և մարզական կյանքի աշխուժացում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96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0D3253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95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Մատուցվող մշակութային ծառայությունների համապատասխանությունը օրենսդրական պահանջներին, սահմանված նորմատիվներին, կարգերին և չափորոշիչներին, այո/ոչ/մասամբ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76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Հանրապետական, միջազգային </w:t>
            </w:r>
            <w:r w:rsidR="000D3253" w:rsidRPr="006A2F21">
              <w:rPr>
                <w:rFonts w:ascii="Sylfaen" w:hAnsi="Sylfaen"/>
                <w:lang w:val="hy-AM"/>
              </w:rPr>
              <w:t>փառատոներին</w:t>
            </w:r>
            <w:r w:rsidRPr="006A2F21">
              <w:rPr>
                <w:rFonts w:ascii="Sylfaen" w:hAnsi="Sylfaen"/>
                <w:lang w:val="hy-AM"/>
              </w:rPr>
              <w:t>, ցուցահանդեսներին երեխաների մասնակցության արդյունքները,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Ծառայությունների մատուցման ժամանակահատվածը, տարի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20150.0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lastRenderedPageBreak/>
              <w:t>Ծրագրի միջոցառում 02. «Ստեփանավանի գրադարան» ՀՈԱԿ-ի կողմից մատուցվող ծառայությունների ընթացիկ մակարդակի պահպանություն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գրադարան» ՀՈԱԿ-ի աշխատակիցների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3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Գրադարանից օգտվողների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2765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0D7417">
        <w:tblPrEx>
          <w:tblCellMar>
            <w:left w:w="115" w:type="dxa"/>
            <w:right w:w="115" w:type="dxa"/>
          </w:tblCellMar>
        </w:tblPrEx>
        <w:trPr>
          <w:trHeight w:val="568"/>
        </w:trPr>
        <w:tc>
          <w:tcPr>
            <w:tcW w:w="3397" w:type="dxa"/>
            <w:shd w:val="clear" w:color="auto" w:fill="EDEDED"/>
            <w:vAlign w:val="center"/>
          </w:tcPr>
          <w:p w:rsidR="000D3253" w:rsidRPr="006A2F21" w:rsidRDefault="000D3253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0D3253" w:rsidRPr="006A2F21" w:rsidRDefault="000D3253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Գրքային ֆոնդի վիճակը՝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D3253" w:rsidRPr="006A2F21" w:rsidRDefault="000D3253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0D3253" w:rsidRPr="006A2F21" w:rsidRDefault="000D3253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0D3253" w:rsidRPr="006A2F21" w:rsidRDefault="000D3253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0D3253" w:rsidRPr="006A2F21" w:rsidRDefault="000D3253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37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59" w:lineRule="auto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«Ստեփանավանի գրադարան» ՀՈԱԿ-ի կողմից ծառայությունների մատուցման ամիսների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11871.9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03. Ստեփանավանի Ա. Մարգարյանի անվան «Մշակույթի պալատ» ՀՈԱԿ-ի բնականոն գործունեության ապահովում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7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 w:themeFill="background1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Ա. Մարգարյանի անվան «Մշակույթի պալատ» ՀՈԱԿ-ի աշխատակիցների թիվը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13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 w:themeFill="background1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Գեղարվեստական և ուսուցողական խմբերի թիվը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65582" w:rsidRPr="006A2F21" w:rsidRDefault="00E016C6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71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«Մշակույթի պալատ» ՀՈԱԿ-ի գույքի և սարքավորումների վիճակը՝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8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«Մշակույթի պալատ» ՀՈԱԿ-ի ջեռուցման օրերի թիվը, օր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20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«Մշակույթի պալատ» ՀՈԱԿ-ի կողմից ծառայությունների մատուցման ամիսների թիվը տարվա ընթացքում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22184.5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04. Մասնակցություն «Բերքի տոն» ներմարզային միջոցառմանը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6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Մասնակից համայնքների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 w:rsidRPr="006A2F21">
              <w:rPr>
                <w:rFonts w:ascii="Sylfaen" w:hAnsi="Sylfaen"/>
                <w:lang w:val="en-US"/>
              </w:rPr>
              <w:t>40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D44DD9">
        <w:tblPrEx>
          <w:tblCellMar>
            <w:left w:w="115" w:type="dxa"/>
            <w:right w:w="115" w:type="dxa"/>
          </w:tblCellMar>
        </w:tblPrEx>
        <w:trPr>
          <w:trHeight w:val="948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Միջոցառման մասնակիցների կարծիքը համայնքի տաղավարի վերաբերյալ,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Միջոցառման նախապատրաստական աշխատանքների տևողությունը, օր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05. Մասնակցություն «Հայաստան» համահայկական հիմնադրամի ամենամյա մարաթոնին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6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Գումարի տրամադրման հաճախականությունը տարվա ընթացքում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155.0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06. «Ֆորտունա» հեռուստաընկերությանը վճարի տրամադրում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6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Պատրաստված հաղորդումների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Համայնքի ճանաչելիության մակարդակի բարձրացում, </w:t>
            </w:r>
            <w:r w:rsidRPr="006A2F21">
              <w:rPr>
                <w:rFonts w:ascii="Sylfaen" w:hAnsi="Sylfaen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Նկարահանման աշխատանքների իրականացման տևողությունը, ամիս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1000.0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07. Դրամաշնորհի հատկացում «Լոռու մարզ» շաբաթաթերթին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</w:t>
            </w: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 xml:space="preserve">Փաստացի </w:t>
            </w: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6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վերաբերյալ տպագրված հոդվածների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en-US"/>
              </w:rPr>
            </w:pPr>
            <w:r w:rsidRPr="006A2F21">
              <w:rPr>
                <w:rFonts w:ascii="Sylfaen" w:hAnsi="Sylfaen"/>
                <w:lang w:val="en-US"/>
              </w:rPr>
              <w:t>24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Ընթերցողների բավարարվածության մակարդակը տպագրված հոդվածներից,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մատուցման ժամանակահատվածը, տարի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663.1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:rsidR="00B65582" w:rsidRPr="006A2F21" w:rsidRDefault="00B65582" w:rsidP="00B65582">
      <w:pPr>
        <w:spacing w:line="20" w:lineRule="atLeast"/>
        <w:rPr>
          <w:rFonts w:ascii="Sylfaen" w:hAnsi="Sylfaen"/>
          <w:b/>
          <w:lang w:val="hy-AM"/>
        </w:rPr>
      </w:pPr>
    </w:p>
    <w:p w:rsidR="00B65582" w:rsidRPr="006A2F21" w:rsidRDefault="00B65582" w:rsidP="00B65582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9. Կրթություն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6A2F21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2019 թ.,  I կիսամյակ / տարեկան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Ծրագիր 01. Նախադպրոցական կրթության ծառայությունների մատուցում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Համայնքում ապահովել նախադպրոցական կրթության ծառայությունների հասանելությունն ու համայնքային ենթակայության թվով 5 ՆՈՒՀ-երի կողմից որակյալ կրթական ծառայությունների մատուցումը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8"/>
        </w:trPr>
        <w:tc>
          <w:tcPr>
            <w:tcW w:w="4961" w:type="dxa"/>
            <w:gridSpan w:val="2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Ժամանակի մարտահրավերներին պատրաստ, կիրթ և բազմակողմանի զարգացած երեխաներ</w:t>
            </w:r>
          </w:p>
        </w:tc>
        <w:tc>
          <w:tcPr>
            <w:tcW w:w="7508" w:type="dxa"/>
            <w:gridSpan w:val="6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60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Ծնողների կարծիքը ՆՈՒՀ-երի կողմից մատուցվող ծառայությունների վերաբերյալ (հարցումների հիման վրա),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7-բավականին լավ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Մատուցվող նախադպրոցական կրթության ծառայության հասանելիությունը համայնքի բնակիչներին,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80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60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lastRenderedPageBreak/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50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60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 xml:space="preserve">Նոր գույքով և սարքավորումներով հագեցած ՆՈՒՀ-երի տեսակարար կշիռն ընդհանուրի մեջ, % 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25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59" w:lineRule="auto"/>
              <w:rPr>
                <w:rFonts w:ascii="GHEA Grapalat" w:hAnsi="GHEA Grapalat"/>
                <w:sz w:val="24"/>
                <w:szCs w:val="22"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60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ՆՈՒՀ-երում ընդգրկված երեխաների թվի տեսակարար կշիռը համապատասխան տարիքի երեխաների ընդհանուր թվի մեջ,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45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59" w:lineRule="auto"/>
              <w:rPr>
                <w:rFonts w:ascii="GHEA Grapalat" w:hAnsi="GHEA Grapalat"/>
                <w:sz w:val="24"/>
                <w:szCs w:val="22"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01. «Ստեփանավանի թիվ 1 ՆՈՒՀ»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2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87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99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Նախադպրոցական կրթության մատուցվող ծառայության համապատասխանությունը օրենսդրական պահանջներին, սահմանված նորմատիվներին, կարգերին և չափորոշիչներին, այո/ոչ/մասամբ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19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Մանկապարտեզի գույքի վիճակը՝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08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տարեկան միջին հաճախելիությունը, օր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29729.9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02. «Ստեփանավանի թիվ 2 ՆՈՒՀ»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0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17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85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Նախադպրոցական կրթության մատուցվող ծառայության համապատասխանությունը օրենսդրական պահանջներին, սահմանված նորմատիվներին, կարգերին և չափորոշիչներին, այո/ոչ/մասամբ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73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Մանկապարտեզի գույքի վիճակը՝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97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61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տարեկան միջին հաճախելիությունը, օր</w:t>
            </w:r>
            <w:r w:rsidRPr="006A2F21">
              <w:rPr>
                <w:rFonts w:ascii="Sylfaen" w:hAnsi="Sylfaen"/>
                <w:lang w:val="hy-AM"/>
              </w:rPr>
              <w:tab/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2173.2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03. «Ստեփանավանի թիվ 3 ՆՈՒՀ»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0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49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Նախադպրոցական կրթության մատուցվող ծառայության համապատասխանությունը օրենսդրական պահանջներին, սահմանված նորմատիվներին, </w:t>
            </w:r>
            <w:r w:rsidRPr="006A2F21">
              <w:rPr>
                <w:rFonts w:ascii="Sylfaen" w:hAnsi="Sylfaen"/>
                <w:lang w:val="hy-AM"/>
              </w:rPr>
              <w:lastRenderedPageBreak/>
              <w:t xml:space="preserve">կարգերին և չափորոշիչներին, այո/ոչ/մասամբ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այո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09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Մանկապարտեզի գույքի վիճակը՝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08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տարեկան միջին հաճախելիությունը, օր</w:t>
            </w:r>
            <w:r w:rsidRPr="006A2F21">
              <w:rPr>
                <w:rFonts w:ascii="Sylfaen" w:hAnsi="Sylfaen"/>
                <w:lang w:val="hy-AM"/>
              </w:rPr>
              <w:tab/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238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22762.6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04. «Ստեփանավանի թիվ 4 ՆՈՒՀ»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0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92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49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Նախադպրոցական կրթության մատուցվող ծառայության համապատասխանությունը օրենսդրական պահանջներին, սահմանված նորմատիվներին, կարգերին և չափորոշիչներին, այո/ոչ/մասամբ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09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Մանկապարտեզի գույքի վիճակը՝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08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տարեկան միջին հաճախելիությունը, օր</w:t>
            </w:r>
            <w:r w:rsidRPr="006A2F21">
              <w:rPr>
                <w:rFonts w:ascii="Sylfaen" w:hAnsi="Sylfaen"/>
                <w:lang w:val="hy-AM"/>
              </w:rPr>
              <w:tab/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239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31158.3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05. «Ստեփանավանի թիվ 5 ՆՈՒՀ»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Մանկապարտեզի խմբերի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0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Մանկապարտեզ հաճախող երեխաների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115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49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Նախադպրոցական կրթության մատուցվող ծառայության համապատասխանությունը օրենսդրական պահանջներին, սահմանված նորմատիվներին, կարգերին և չափորոշիչներին, այո/ոչ/մասամբ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09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Մանկապարտեզի գույքի վիճակը՝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08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248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Երեխաների տարեկան միջին հաճախելիությունը, օր</w:t>
            </w:r>
            <w:r w:rsidRPr="006A2F21">
              <w:rPr>
                <w:rFonts w:ascii="Sylfaen" w:hAnsi="Sylfaen"/>
                <w:lang w:val="hy-AM"/>
              </w:rPr>
              <w:tab/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38614.7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:rsidR="00B65582" w:rsidRPr="006A2F21" w:rsidRDefault="00B65582" w:rsidP="00B65582">
      <w:pPr>
        <w:rPr>
          <w:rFonts w:ascii="Sylfaen" w:hAnsi="Sylfaen"/>
          <w:lang w:val="hy-AM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6A2F21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2019 թ.,  I կիսամյակ / տարեկան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Ծրագիր 02. Արտադպրոցական դաստիարակության ծառայությունների մատուցում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Ապահովել համայնքային ենթակայության ՀՈԱԿ-ների կողմից որակյալ ծառայությունների մատուցումը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02"/>
        </w:trPr>
        <w:tc>
          <w:tcPr>
            <w:tcW w:w="4961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երեխաները տիրապետում են զանազան սպորտաձևերի և արվեստների, ըստ արժանվույնս ներկայացնում են համայնքը մարզամշակութային միջոցառումներում</w:t>
            </w:r>
          </w:p>
        </w:tc>
        <w:tc>
          <w:tcPr>
            <w:tcW w:w="7508" w:type="dxa"/>
            <w:gridSpan w:val="6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lastRenderedPageBreak/>
              <w:t>Արտադպրոցական դաստիարակության խմբակներում ընդգրկված երեխաների թվի տեսակարար կշիռը դպրոցական տարիքի երեխաների ընդհանուր թվի մեջ,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35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7544B8">
            <w:pPr>
              <w:spacing w:line="259" w:lineRule="auto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 xml:space="preserve">Մատուցվող </w:t>
            </w:r>
            <w:r w:rsidR="007544B8" w:rsidRPr="006A2F21">
              <w:rPr>
                <w:rFonts w:ascii="Sylfaen" w:eastAsiaTheme="minorHAnsi" w:hAnsi="Sylfaen" w:cstheme="minorBidi"/>
                <w:szCs w:val="18"/>
                <w:lang w:val="hy-AM"/>
              </w:rPr>
              <w:t>մարզական</w:t>
            </w: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 xml:space="preserve">  ծառայությ</w:t>
            </w:r>
            <w:r w:rsidR="007544B8" w:rsidRPr="006A2F21">
              <w:rPr>
                <w:rFonts w:ascii="Sylfaen" w:eastAsiaTheme="minorHAnsi" w:hAnsi="Sylfaen" w:cstheme="minorBidi"/>
                <w:szCs w:val="18"/>
                <w:lang w:val="hy-AM"/>
              </w:rPr>
              <w:t>ունների</w:t>
            </w: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 xml:space="preserve"> հասանելիությունը համայնքի բնակիչներին,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60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contextualSpacing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30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16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Բնակիչների բավարարվածությունը մատուցվող արտադպրոցական դաստիարակության  ծառայությունից, (հարցումների հիման վրա),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7-բավականին լավ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01. Ստեփանավանի «Արվեստի դպրոց»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50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Արվեստի դպրոցի աշխատակիցների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36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62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Արվեստի դպրոցի բաժինների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52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Արվեստի դպրոց հաճախող երեխաների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240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88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Ստեփանավանի «Արվեստի դպրոց» </w:t>
            </w:r>
            <w:r w:rsidRPr="006A2F21">
              <w:rPr>
                <w:rFonts w:ascii="Sylfaen" w:hAnsi="Sylfaen"/>
                <w:lang w:val="hy-AM"/>
              </w:rPr>
              <w:lastRenderedPageBreak/>
              <w:t>ՀՈԱԿ-ի շենքի վիճակը,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6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lastRenderedPageBreak/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մատուցման ամիսների թիվը տարվա ընթացքում, ամիս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352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Մանկավարժների վերապատրաստման հաճախականությունը տարվա ընթացքում, անգամ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  <w:shd w:val="clear" w:color="auto" w:fill="FFFFFF" w:themeFill="background1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51009.3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միջոցառում 02. Ստեփանավանի «Մանկապատանեկան մարզադպրոց» ՀՈԱԿ-ի կողմից մատուցվող ծառայությունների ընթացիկ մակարդակի պահպանում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62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Մարզադպրոցի աշխատակիցների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88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Մարզադպրոցի բաժինների թիվը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00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Մարզադպրոց հաճախող երեխաների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124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1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Ստեփանավանի «Մանկապատանեկան մարզադպրոց» ՀՈԱԿ-ի շենքի վիճակը, շատ վատ, վատ, բավարար, լավ, գերազանց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լավ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3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Ծառայությունների մատուցման ամիսների թիվը տարվա ընթացքում, ամիս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38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  <w:vAlign w:val="center"/>
          </w:tcPr>
          <w:p w:rsidR="00B65582" w:rsidRPr="006A2F21" w:rsidRDefault="00B65582" w:rsidP="00B65582">
            <w:pPr>
              <w:contextualSpacing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 xml:space="preserve">Մանկավարժների վերապատրաստման հաճախականությունը տարվա ընթացքում, անգամ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20138.9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:rsidR="00B65582" w:rsidRPr="006A2F21" w:rsidRDefault="00B65582" w:rsidP="00B65582">
      <w:pPr>
        <w:spacing w:line="20" w:lineRule="atLeast"/>
        <w:rPr>
          <w:rFonts w:ascii="Sylfaen" w:hAnsi="Sylfaen"/>
          <w:b/>
          <w:lang w:val="hy-AM"/>
        </w:rPr>
      </w:pPr>
    </w:p>
    <w:p w:rsidR="00B65582" w:rsidRPr="006A2F21" w:rsidRDefault="00B65582" w:rsidP="00B65582">
      <w:pPr>
        <w:spacing w:line="20" w:lineRule="atLeast"/>
        <w:rPr>
          <w:rFonts w:ascii="Sylfaen" w:hAnsi="Sylfaen"/>
          <w:b/>
          <w:lang w:val="hy-AM"/>
        </w:rPr>
      </w:pPr>
      <w:r w:rsidRPr="006A2F21">
        <w:rPr>
          <w:rFonts w:ascii="Sylfaen" w:hAnsi="Sylfaen"/>
          <w:b/>
          <w:lang w:val="hy-AM"/>
        </w:rPr>
        <w:t>Բաժին (Ոլորտ) 10. Սոցիալական պաշտպանություն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397"/>
        <w:gridCol w:w="1564"/>
        <w:gridCol w:w="988"/>
        <w:gridCol w:w="1276"/>
        <w:gridCol w:w="1275"/>
        <w:gridCol w:w="1418"/>
        <w:gridCol w:w="1276"/>
        <w:gridCol w:w="1275"/>
        <w:gridCol w:w="2127"/>
      </w:tblGrid>
      <w:tr w:rsidR="000D7417" w:rsidRPr="006A2F21" w:rsidTr="00FB7A0E">
        <w:trPr>
          <w:trHeight w:val="270"/>
        </w:trPr>
        <w:tc>
          <w:tcPr>
            <w:tcW w:w="14596" w:type="dxa"/>
            <w:gridSpan w:val="9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2019 թ.,  I կիսամյակ / տարեկան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9CC2E5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lastRenderedPageBreak/>
              <w:t>Ծրագիր 01. Աջակցություն համայնքի սոցիալապես անապահով բնակիչներին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նպատակ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07"/>
        </w:trPr>
        <w:tc>
          <w:tcPr>
            <w:tcW w:w="14596" w:type="dxa"/>
            <w:gridSpan w:val="9"/>
            <w:vAlign w:val="center"/>
          </w:tcPr>
          <w:p w:rsidR="00B65582" w:rsidRPr="006A2F21" w:rsidRDefault="00B65582" w:rsidP="00B65582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4961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7508" w:type="dxa"/>
            <w:gridSpan w:val="6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8"/>
        </w:trPr>
        <w:tc>
          <w:tcPr>
            <w:tcW w:w="4961" w:type="dxa"/>
            <w:gridSpan w:val="2"/>
            <w:vAlign w:val="center"/>
          </w:tcPr>
          <w:p w:rsidR="00B65582" w:rsidRPr="006A2F21" w:rsidRDefault="00B65582" w:rsidP="00B65582">
            <w:pPr>
              <w:spacing w:line="20" w:lineRule="atLeast"/>
              <w:jc w:val="both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Համայնքի սոցիալապես անապահով ընտանիքներին տրամադրվող սոցիալական աջակցությունը հասցեականությունը բարձրացել է 1%-ով, բնակիչները գոհ են իրականացվող սոցիալական ծրագրից</w:t>
            </w:r>
          </w:p>
        </w:tc>
        <w:tc>
          <w:tcPr>
            <w:tcW w:w="7508" w:type="dxa"/>
            <w:gridSpan w:val="6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Ծրագրի վերջնական արդյունքի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</w:t>
            </w:r>
          </w:p>
        </w:tc>
        <w:tc>
          <w:tcPr>
            <w:tcW w:w="5103" w:type="dxa"/>
            <w:gridSpan w:val="4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Ցուցանիշի արժեք</w:t>
            </w:r>
          </w:p>
        </w:tc>
        <w:tc>
          <w:tcPr>
            <w:tcW w:w="3969" w:type="dxa"/>
            <w:gridSpan w:val="3"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Ժամկետ</w:t>
            </w:r>
          </w:p>
        </w:tc>
        <w:tc>
          <w:tcPr>
            <w:tcW w:w="2127" w:type="dxa"/>
            <w:vMerge w:val="restart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3397" w:type="dxa"/>
            <w:vMerge/>
            <w:shd w:val="clear" w:color="auto" w:fill="BFBFBF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552" w:type="dxa"/>
            <w:gridSpan w:val="2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2127" w:type="dxa"/>
            <w:vMerge/>
            <w:shd w:val="clear" w:color="auto" w:fill="BFBFB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682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="Arial"/>
                <w:szCs w:val="18"/>
                <w:lang w:val="hy-AM"/>
              </w:rPr>
              <w:t xml:space="preserve">Սոցիալական ծրագրի շահառուների բավարարվածությունը իրականացվող ծրագրից, </w:t>
            </w: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%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60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842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="Arial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Սոցիալապես անապահով ընտանիքներին տրամադրվող սոցիալական աջակցության հասցեականության վերաբերյալ բնակիչների կարծիքը (հարցումների հիման վրա), 10 բալանոց սանդղակով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6-ավելի շատ լավ, քան վատ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842"/>
        </w:trPr>
        <w:tc>
          <w:tcPr>
            <w:tcW w:w="3397" w:type="dxa"/>
            <w:vAlign w:val="center"/>
          </w:tcPr>
          <w:p w:rsidR="00B65582" w:rsidRPr="006A2F21" w:rsidRDefault="00B65582" w:rsidP="00B65582">
            <w:pPr>
              <w:spacing w:line="259" w:lineRule="auto"/>
              <w:jc w:val="both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Սոցիալական աջակցություն ստացած սոցիալապես խոցելի ընտանիքների տեսակարար կշիռը դիմումատուների մեջ</w:t>
            </w:r>
          </w:p>
        </w:tc>
        <w:tc>
          <w:tcPr>
            <w:tcW w:w="2552" w:type="dxa"/>
            <w:gridSpan w:val="2"/>
            <w:vAlign w:val="center"/>
          </w:tcPr>
          <w:p w:rsidR="00B65582" w:rsidRPr="006A2F21" w:rsidRDefault="00B65582" w:rsidP="00B65582">
            <w:pPr>
              <w:spacing w:line="259" w:lineRule="auto"/>
              <w:jc w:val="center"/>
              <w:rPr>
                <w:rFonts w:ascii="Sylfaen" w:eastAsiaTheme="minorHAnsi" w:hAnsi="Sylfaen" w:cstheme="minorBidi"/>
                <w:szCs w:val="18"/>
                <w:lang w:val="hy-AM"/>
              </w:rPr>
            </w:pPr>
            <w:r w:rsidRPr="006A2F21">
              <w:rPr>
                <w:rFonts w:ascii="Sylfaen" w:eastAsiaTheme="minorHAnsi" w:hAnsi="Sylfaen" w:cstheme="minorBidi"/>
                <w:szCs w:val="18"/>
                <w:lang w:val="hy-AM"/>
              </w:rPr>
              <w:t>10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18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Cs/>
                <w:lang w:val="hy-AM"/>
              </w:rPr>
            </w:pPr>
            <w:r w:rsidRPr="006A2F21">
              <w:rPr>
                <w:rFonts w:ascii="Sylfaen" w:hAnsi="Sylfaen"/>
                <w:bCs/>
                <w:lang w:val="hy-AM"/>
              </w:rPr>
              <w:t>2019թ. դեկտեմբեր</w:t>
            </w: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127" w:type="dxa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01. Սոցիալական աջակցություն համայնքի կարիքավոր ընտանիքներին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91"/>
        </w:trPr>
        <w:tc>
          <w:tcPr>
            <w:tcW w:w="3397" w:type="dxa"/>
            <w:vMerge w:val="restart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 xml:space="preserve">Ֆինանսական օգնություն ստացած </w:t>
            </w:r>
            <w:r w:rsidRPr="006A2F21">
              <w:rPr>
                <w:rFonts w:ascii="Sylfaen" w:hAnsi="Sylfaen" w:cs="Sylfaen"/>
                <w:lang w:val="hy-AM"/>
              </w:rPr>
              <w:lastRenderedPageBreak/>
              <w:t>սոցիալապես անապահով ընտանիքների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lastRenderedPageBreak/>
              <w:t>240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82"/>
        </w:trPr>
        <w:tc>
          <w:tcPr>
            <w:tcW w:w="3397" w:type="dxa"/>
            <w:vMerge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Տրամադրվող գումարի միջին չափը, հազար դրամ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Տրամադրվող գումարի հասցեականությունը, այո/ոչ/մասամբ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այո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2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Ծրագրի իրականացման ժամկետը, տարի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2400.0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BDD6EE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lang w:val="hy-AM"/>
              </w:rPr>
              <w:t>Ծրագրի միջոցառում 02. Աջակցություն «Ստեփանավան» բարեգործական հիմնադրամին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0"/>
        </w:trPr>
        <w:tc>
          <w:tcPr>
            <w:tcW w:w="14596" w:type="dxa"/>
            <w:gridSpan w:val="9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Միջոցառման արդյունքային ցուցանիշների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424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Տեսակ</w:t>
            </w:r>
          </w:p>
        </w:tc>
        <w:tc>
          <w:tcPr>
            <w:tcW w:w="3828" w:type="dxa"/>
            <w:gridSpan w:val="3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Անվանում</w:t>
            </w:r>
          </w:p>
        </w:tc>
        <w:tc>
          <w:tcPr>
            <w:tcW w:w="1275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Թիրախային արժեք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Փաստացի արժեք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Շեղում</w:t>
            </w:r>
          </w:p>
        </w:tc>
        <w:tc>
          <w:tcPr>
            <w:tcW w:w="3402" w:type="dxa"/>
            <w:gridSpan w:val="2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Մեկնաբանություն</w:t>
            </w: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537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Քանակի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«Ստեփանավան» բարեգործական հիմնադրամի կողմից</w:t>
            </w:r>
            <w:r w:rsidRPr="006A2F21">
              <w:rPr>
                <w:rFonts w:ascii="Sylfaen" w:hAnsi="Sylfaen" w:cs="Sylfaen"/>
                <w:lang w:val="hy-AM"/>
              </w:rPr>
              <w:t xml:space="preserve"> իրականացվող ծրագրերի թիվը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F22451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170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Որակի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72"/>
        </w:trPr>
        <w:tc>
          <w:tcPr>
            <w:tcW w:w="3397" w:type="dxa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 xml:space="preserve">Ժամկետի 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 w:cs="Sylfaen"/>
                <w:lang w:val="hy-AM"/>
              </w:rPr>
            </w:pPr>
            <w:r w:rsidRPr="006A2F21">
              <w:rPr>
                <w:rFonts w:ascii="Sylfaen" w:hAnsi="Sylfaen" w:cs="Sylfaen"/>
                <w:lang w:val="hy-AM"/>
              </w:rPr>
              <w:t>Գումարի տրամադրման հաճախականությունը տարվա ընթացքում, անգամ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lang w:val="hy-AM"/>
              </w:rPr>
            </w:pPr>
            <w:r w:rsidRPr="006A2F21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0D7417" w:rsidRPr="006A2F21" w:rsidTr="00FB7A0E">
        <w:tblPrEx>
          <w:tblCellMar>
            <w:left w:w="115" w:type="dxa"/>
            <w:right w:w="115" w:type="dxa"/>
          </w:tblCellMar>
        </w:tblPrEx>
        <w:trPr>
          <w:trHeight w:val="280"/>
        </w:trPr>
        <w:tc>
          <w:tcPr>
            <w:tcW w:w="7225" w:type="dxa"/>
            <w:gridSpan w:val="4"/>
            <w:shd w:val="clear" w:color="auto" w:fill="EDEDED"/>
            <w:vAlign w:val="center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/>
                <w:b/>
                <w:bCs/>
                <w:lang w:val="hy-AM"/>
              </w:rPr>
              <w:t>Ծախսեր (հազ. դրամ)</w:t>
            </w:r>
          </w:p>
        </w:tc>
        <w:tc>
          <w:tcPr>
            <w:tcW w:w="1275" w:type="dxa"/>
          </w:tcPr>
          <w:p w:rsidR="00B65582" w:rsidRPr="006A2F21" w:rsidRDefault="00B65582" w:rsidP="00B65582">
            <w:pPr>
              <w:spacing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6A2F21">
              <w:rPr>
                <w:rFonts w:ascii="Sylfaen" w:hAnsi="Sylfaen" w:cs="Arial"/>
                <w:lang w:val="hy-AM"/>
              </w:rPr>
              <w:t>5700.0</w:t>
            </w:r>
          </w:p>
        </w:tc>
        <w:tc>
          <w:tcPr>
            <w:tcW w:w="1418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76" w:type="dxa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402" w:type="dxa"/>
            <w:gridSpan w:val="2"/>
          </w:tcPr>
          <w:p w:rsidR="00B65582" w:rsidRPr="006A2F21" w:rsidRDefault="00B65582" w:rsidP="00B65582">
            <w:pPr>
              <w:spacing w:line="20" w:lineRule="atLeas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:rsidR="00B65582" w:rsidRPr="006A2F21" w:rsidRDefault="00B65582" w:rsidP="00B65582">
      <w:pPr>
        <w:spacing w:line="259" w:lineRule="auto"/>
        <w:ind w:firstLine="567"/>
        <w:rPr>
          <w:rFonts w:ascii="GHEA Grapalat" w:eastAsiaTheme="minorHAnsi" w:hAnsi="GHEA Grapalat" w:cstheme="minorBidi"/>
          <w:sz w:val="24"/>
          <w:szCs w:val="22"/>
          <w:lang w:val="en-US"/>
        </w:rPr>
      </w:pPr>
    </w:p>
    <w:p w:rsidR="003D1F14" w:rsidRPr="006A2F21" w:rsidRDefault="003D1F14" w:rsidP="00B65582">
      <w:pPr>
        <w:pStyle w:val="1"/>
        <w:numPr>
          <w:ilvl w:val="0"/>
          <w:numId w:val="0"/>
        </w:numPr>
        <w:rPr>
          <w:rFonts w:ascii="Sylfaen" w:hAnsi="Sylfaen"/>
          <w:lang w:val="hy-AM"/>
        </w:rPr>
      </w:pPr>
    </w:p>
    <w:sectPr w:rsidR="003D1F14" w:rsidRPr="006A2F21" w:rsidSect="00B65582">
      <w:type w:val="continuous"/>
      <w:pgSz w:w="16840" w:h="11907" w:orient="landscape" w:code="9"/>
      <w:pgMar w:top="1134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DB" w:rsidRDefault="00922ADB">
      <w:r>
        <w:separator/>
      </w:r>
    </w:p>
  </w:endnote>
  <w:endnote w:type="continuationSeparator" w:id="1">
    <w:p w:rsidR="00922ADB" w:rsidRDefault="00922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arumianHarvat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Tertay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8D" w:rsidRDefault="000D4127">
    <w:pPr>
      <w:pStyle w:val="ab"/>
      <w:jc w:val="right"/>
    </w:pPr>
    <w:r>
      <w:fldChar w:fldCharType="begin"/>
    </w:r>
    <w:r w:rsidR="0096148D">
      <w:instrText xml:space="preserve"> PAGE   \* MERGEFORMAT </w:instrText>
    </w:r>
    <w:r>
      <w:fldChar w:fldCharType="separate"/>
    </w:r>
    <w:r w:rsidR="00C45052">
      <w:rPr>
        <w:noProof/>
      </w:rPr>
      <w:t>2</w:t>
    </w:r>
    <w:r>
      <w:fldChar w:fldCharType="end"/>
    </w:r>
  </w:p>
  <w:p w:rsidR="0096148D" w:rsidRDefault="0096148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8D" w:rsidRDefault="000D4127" w:rsidP="00F829CC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6148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6148D" w:rsidRDefault="0096148D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8D" w:rsidRDefault="000D4127">
    <w:pPr>
      <w:pStyle w:val="ab"/>
      <w:jc w:val="right"/>
    </w:pPr>
    <w:r>
      <w:fldChar w:fldCharType="begin"/>
    </w:r>
    <w:r w:rsidR="0096148D">
      <w:instrText xml:space="preserve"> PAGE   \* MERGEFORMAT </w:instrText>
    </w:r>
    <w:r>
      <w:fldChar w:fldCharType="separate"/>
    </w:r>
    <w:r w:rsidR="00C45052">
      <w:rPr>
        <w:noProof/>
      </w:rPr>
      <w:t>49</w:t>
    </w:r>
    <w:r>
      <w:fldChar w:fldCharType="end"/>
    </w:r>
  </w:p>
  <w:p w:rsidR="0096148D" w:rsidRDefault="0096148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DB" w:rsidRDefault="00922ADB">
      <w:r>
        <w:separator/>
      </w:r>
    </w:p>
  </w:footnote>
  <w:footnote w:type="continuationSeparator" w:id="1">
    <w:p w:rsidR="00922ADB" w:rsidRDefault="00922ADB">
      <w:r>
        <w:continuationSeparator/>
      </w:r>
    </w:p>
  </w:footnote>
  <w:footnote w:id="2">
    <w:p w:rsidR="0096148D" w:rsidRDefault="0096148D" w:rsidP="00201198">
      <w:pPr>
        <w:pStyle w:val="af8"/>
      </w:pPr>
      <w:r w:rsidRPr="002B23F7">
        <w:rPr>
          <w:rStyle w:val="afa"/>
          <w:rFonts w:ascii="Sylfaen" w:hAnsi="Sylfaen"/>
          <w:lang w:val="hy-AM"/>
        </w:rPr>
        <w:footnoteRef/>
      </w:r>
      <w:r w:rsidRPr="008E7F5E">
        <w:rPr>
          <w:rFonts w:ascii="Sylfaen" w:hAnsi="Sylfaen"/>
          <w:sz w:val="18"/>
          <w:szCs w:val="18"/>
          <w:lang w:val="hy-AM"/>
        </w:rPr>
        <w:t>Աղյուսակում վերջնական արդյունքի որակական ցուցանիշների գնահատման համար կիրառվել է 10 բալանոց սանդղակ</w:t>
      </w:r>
      <w:r>
        <w:rPr>
          <w:rFonts w:ascii="Sylfaen" w:hAnsi="Sylfaen"/>
          <w:sz w:val="18"/>
          <w:szCs w:val="18"/>
        </w:rPr>
        <w:t xml:space="preserve">, </w:t>
      </w:r>
      <w:r>
        <w:rPr>
          <w:rFonts w:ascii="Sylfaen" w:hAnsi="Sylfaen"/>
          <w:sz w:val="18"/>
          <w:szCs w:val="18"/>
          <w:lang w:val="hy-AM"/>
        </w:rPr>
        <w:t>որտեղ</w:t>
      </w:r>
      <w:r w:rsidRPr="008E7F5E">
        <w:rPr>
          <w:rFonts w:ascii="Sylfaen" w:hAnsi="Sylfaen"/>
          <w:sz w:val="18"/>
          <w:szCs w:val="18"/>
          <w:lang w:val="hy-AM"/>
        </w:rPr>
        <w:t xml:space="preserve">՝ 1- շատ վատ, 2 – վատ, 3 – բավականին վատ, 4 – ավելի շատ </w:t>
      </w:r>
      <w:r>
        <w:rPr>
          <w:rFonts w:ascii="Sylfaen" w:hAnsi="Sylfaen"/>
          <w:sz w:val="18"/>
          <w:szCs w:val="18"/>
          <w:lang w:val="hy-AM"/>
        </w:rPr>
        <w:t>վատ, քան լավ, 5 – միջին՝ ոչ լավ,</w:t>
      </w:r>
      <w:r w:rsidRPr="008E7F5E">
        <w:rPr>
          <w:rFonts w:ascii="Sylfaen" w:hAnsi="Sylfaen"/>
          <w:sz w:val="18"/>
          <w:szCs w:val="18"/>
          <w:lang w:val="hy-AM"/>
        </w:rPr>
        <w:t xml:space="preserve"> ոչ վատ, 6 - ավելի շատ լավ, քան վատ, 7 – բավականին լավ, 8 – լավ, 9 – շատ լավ, 10 – կատարյալ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30F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7712426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">
    <w:nsid w:val="079E59C6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">
    <w:nsid w:val="09DF6984"/>
    <w:multiLevelType w:val="hybridMultilevel"/>
    <w:tmpl w:val="63902040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">
    <w:nsid w:val="09E71F46"/>
    <w:multiLevelType w:val="hybridMultilevel"/>
    <w:tmpl w:val="63902040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5">
    <w:nsid w:val="0C787A0E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0E7B2DBC"/>
    <w:multiLevelType w:val="hybridMultilevel"/>
    <w:tmpl w:val="96FA7B5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7">
    <w:nsid w:val="16E03502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1A1E2EA0"/>
    <w:multiLevelType w:val="hybridMultilevel"/>
    <w:tmpl w:val="96FA7B5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9">
    <w:nsid w:val="1A4E5A71"/>
    <w:multiLevelType w:val="hybridMultilevel"/>
    <w:tmpl w:val="F084A392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0">
    <w:nsid w:val="1B943BBC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B20EE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224578B6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28377C9D"/>
    <w:multiLevelType w:val="multilevel"/>
    <w:tmpl w:val="0366C95E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96"/>
        </w:tabs>
        <w:ind w:left="69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vertAlign w:val="baseline"/>
      </w:rPr>
    </w:lvl>
    <w:lvl w:ilvl="2">
      <w:start w:val="4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2C475F05"/>
    <w:multiLevelType w:val="hybridMultilevel"/>
    <w:tmpl w:val="C4A8D37A"/>
    <w:lvl w:ilvl="0" w:tplc="6882B41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6">
    <w:nsid w:val="2CB84C52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7">
    <w:nsid w:val="34735074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35EE2A93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37834FE7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0">
    <w:nsid w:val="395E0335"/>
    <w:multiLevelType w:val="hybridMultilevel"/>
    <w:tmpl w:val="5CC42B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82789F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39ED031D"/>
    <w:multiLevelType w:val="hybridMultilevel"/>
    <w:tmpl w:val="556ED82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3">
    <w:nsid w:val="39F94C0D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>
    <w:nsid w:val="3AF74569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>
    <w:nsid w:val="3FFB3A99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>
    <w:nsid w:val="40565E81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7">
    <w:nsid w:val="413006E4"/>
    <w:multiLevelType w:val="hybridMultilevel"/>
    <w:tmpl w:val="58D40E22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8">
    <w:nsid w:val="45A75A8C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29">
    <w:nsid w:val="49B143AB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0">
    <w:nsid w:val="4E584B69"/>
    <w:multiLevelType w:val="hybridMultilevel"/>
    <w:tmpl w:val="86226D0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25D26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2">
    <w:nsid w:val="54DD5ADB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>
    <w:nsid w:val="55EE4E78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4">
    <w:nsid w:val="5FBD1B6A"/>
    <w:multiLevelType w:val="hybridMultilevel"/>
    <w:tmpl w:val="1D9E7F5A"/>
    <w:lvl w:ilvl="0" w:tplc="23967D8C">
      <w:start w:val="1"/>
      <w:numFmt w:val="decimal"/>
      <w:lvlText w:val="%1."/>
      <w:lvlJc w:val="left"/>
      <w:pPr>
        <w:ind w:left="1416" w:hanging="360"/>
      </w:pPr>
      <w:rPr>
        <w:rFonts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5">
    <w:nsid w:val="5FCA2499"/>
    <w:multiLevelType w:val="hybridMultilevel"/>
    <w:tmpl w:val="556ED82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6">
    <w:nsid w:val="60014D61"/>
    <w:multiLevelType w:val="hybridMultilevel"/>
    <w:tmpl w:val="63902040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37">
    <w:nsid w:val="637D025C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>
    <w:nsid w:val="669109CC"/>
    <w:multiLevelType w:val="hybridMultilevel"/>
    <w:tmpl w:val="2F88C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6966066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0">
    <w:nsid w:val="6E8A66BD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1">
    <w:nsid w:val="71A64A86"/>
    <w:multiLevelType w:val="hybridMultilevel"/>
    <w:tmpl w:val="13E6B92C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2">
    <w:nsid w:val="731E0593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3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43"/>
  </w:num>
  <w:num w:numId="4">
    <w:abstractNumId w:val="15"/>
  </w:num>
  <w:num w:numId="5">
    <w:abstractNumId w:val="29"/>
  </w:num>
  <w:num w:numId="6">
    <w:abstractNumId w:val="42"/>
  </w:num>
  <w:num w:numId="7">
    <w:abstractNumId w:val="39"/>
  </w:num>
  <w:num w:numId="8">
    <w:abstractNumId w:val="16"/>
  </w:num>
  <w:num w:numId="9">
    <w:abstractNumId w:val="20"/>
  </w:num>
  <w:num w:numId="10">
    <w:abstractNumId w:val="6"/>
  </w:num>
  <w:num w:numId="11">
    <w:abstractNumId w:val="9"/>
  </w:num>
  <w:num w:numId="12">
    <w:abstractNumId w:val="27"/>
  </w:num>
  <w:num w:numId="13">
    <w:abstractNumId w:val="2"/>
  </w:num>
  <w:num w:numId="14">
    <w:abstractNumId w:val="28"/>
  </w:num>
  <w:num w:numId="15">
    <w:abstractNumId w:val="8"/>
  </w:num>
  <w:num w:numId="16">
    <w:abstractNumId w:val="19"/>
  </w:num>
  <w:num w:numId="17">
    <w:abstractNumId w:val="34"/>
  </w:num>
  <w:num w:numId="18">
    <w:abstractNumId w:val="26"/>
  </w:num>
  <w:num w:numId="19">
    <w:abstractNumId w:val="33"/>
  </w:num>
  <w:num w:numId="20">
    <w:abstractNumId w:val="1"/>
  </w:num>
  <w:num w:numId="21">
    <w:abstractNumId w:val="11"/>
  </w:num>
  <w:num w:numId="22">
    <w:abstractNumId w:val="40"/>
  </w:num>
  <w:num w:numId="23">
    <w:abstractNumId w:val="22"/>
  </w:num>
  <w:num w:numId="24">
    <w:abstractNumId w:val="35"/>
  </w:num>
  <w:num w:numId="25">
    <w:abstractNumId w:val="4"/>
  </w:num>
  <w:num w:numId="26">
    <w:abstractNumId w:val="36"/>
  </w:num>
  <w:num w:numId="27">
    <w:abstractNumId w:val="3"/>
  </w:num>
  <w:num w:numId="28">
    <w:abstractNumId w:val="21"/>
  </w:num>
  <w:num w:numId="29">
    <w:abstractNumId w:val="24"/>
  </w:num>
  <w:num w:numId="30">
    <w:abstractNumId w:val="37"/>
  </w:num>
  <w:num w:numId="31">
    <w:abstractNumId w:val="25"/>
  </w:num>
  <w:num w:numId="32">
    <w:abstractNumId w:val="18"/>
  </w:num>
  <w:num w:numId="33">
    <w:abstractNumId w:val="0"/>
  </w:num>
  <w:num w:numId="34">
    <w:abstractNumId w:val="13"/>
  </w:num>
  <w:num w:numId="35">
    <w:abstractNumId w:val="41"/>
  </w:num>
  <w:num w:numId="36">
    <w:abstractNumId w:val="31"/>
  </w:num>
  <w:num w:numId="37">
    <w:abstractNumId w:val="12"/>
  </w:num>
  <w:num w:numId="38">
    <w:abstractNumId w:val="23"/>
  </w:num>
  <w:num w:numId="39">
    <w:abstractNumId w:val="17"/>
  </w:num>
  <w:num w:numId="40">
    <w:abstractNumId w:val="7"/>
  </w:num>
  <w:num w:numId="41">
    <w:abstractNumId w:val="32"/>
  </w:num>
  <w:num w:numId="42">
    <w:abstractNumId w:val="10"/>
  </w:num>
  <w:num w:numId="43">
    <w:abstractNumId w:val="5"/>
  </w:num>
  <w:num w:numId="44">
    <w:abstractNumId w:val="3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hideGrammaticalErrors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FF6"/>
    <w:rsid w:val="00000899"/>
    <w:rsid w:val="00002F93"/>
    <w:rsid w:val="00003509"/>
    <w:rsid w:val="000044B0"/>
    <w:rsid w:val="0000475E"/>
    <w:rsid w:val="00011501"/>
    <w:rsid w:val="000118DA"/>
    <w:rsid w:val="00011F28"/>
    <w:rsid w:val="000139C7"/>
    <w:rsid w:val="00013DAF"/>
    <w:rsid w:val="0001458A"/>
    <w:rsid w:val="00015EB9"/>
    <w:rsid w:val="00017B33"/>
    <w:rsid w:val="00017B89"/>
    <w:rsid w:val="000227EF"/>
    <w:rsid w:val="0002472A"/>
    <w:rsid w:val="00024D55"/>
    <w:rsid w:val="00026481"/>
    <w:rsid w:val="0002682E"/>
    <w:rsid w:val="00026AC8"/>
    <w:rsid w:val="00030800"/>
    <w:rsid w:val="00030E6E"/>
    <w:rsid w:val="00032B1D"/>
    <w:rsid w:val="000360EB"/>
    <w:rsid w:val="00040FD8"/>
    <w:rsid w:val="00042F2E"/>
    <w:rsid w:val="00044621"/>
    <w:rsid w:val="000465E0"/>
    <w:rsid w:val="00046B61"/>
    <w:rsid w:val="00053A9A"/>
    <w:rsid w:val="00053D25"/>
    <w:rsid w:val="00053D41"/>
    <w:rsid w:val="000545CB"/>
    <w:rsid w:val="000550EA"/>
    <w:rsid w:val="000572A0"/>
    <w:rsid w:val="000604A8"/>
    <w:rsid w:val="000607EC"/>
    <w:rsid w:val="0006100B"/>
    <w:rsid w:val="00064AF1"/>
    <w:rsid w:val="00066C93"/>
    <w:rsid w:val="000712D5"/>
    <w:rsid w:val="00071E1B"/>
    <w:rsid w:val="00072466"/>
    <w:rsid w:val="00076BCA"/>
    <w:rsid w:val="000773FC"/>
    <w:rsid w:val="00081A2C"/>
    <w:rsid w:val="00081BE4"/>
    <w:rsid w:val="00082C6C"/>
    <w:rsid w:val="000835C4"/>
    <w:rsid w:val="000868E0"/>
    <w:rsid w:val="0008766D"/>
    <w:rsid w:val="0008775E"/>
    <w:rsid w:val="000879CA"/>
    <w:rsid w:val="000A1B6B"/>
    <w:rsid w:val="000A24F6"/>
    <w:rsid w:val="000A4588"/>
    <w:rsid w:val="000A4ED7"/>
    <w:rsid w:val="000A6D5C"/>
    <w:rsid w:val="000A73BA"/>
    <w:rsid w:val="000B1E21"/>
    <w:rsid w:val="000B2371"/>
    <w:rsid w:val="000B41BA"/>
    <w:rsid w:val="000B4EC9"/>
    <w:rsid w:val="000B6A65"/>
    <w:rsid w:val="000B719B"/>
    <w:rsid w:val="000B7EA0"/>
    <w:rsid w:val="000C3945"/>
    <w:rsid w:val="000C5484"/>
    <w:rsid w:val="000C5712"/>
    <w:rsid w:val="000C6443"/>
    <w:rsid w:val="000C68F6"/>
    <w:rsid w:val="000C77D9"/>
    <w:rsid w:val="000D3253"/>
    <w:rsid w:val="000D3EEF"/>
    <w:rsid w:val="000D4127"/>
    <w:rsid w:val="000D7417"/>
    <w:rsid w:val="000E00FD"/>
    <w:rsid w:val="000E1439"/>
    <w:rsid w:val="000E1CAE"/>
    <w:rsid w:val="000E1CC7"/>
    <w:rsid w:val="000E2EAA"/>
    <w:rsid w:val="000E3353"/>
    <w:rsid w:val="000E3364"/>
    <w:rsid w:val="000E3E64"/>
    <w:rsid w:val="000E6DBD"/>
    <w:rsid w:val="000E7910"/>
    <w:rsid w:val="000F1113"/>
    <w:rsid w:val="000F3D30"/>
    <w:rsid w:val="000F67DF"/>
    <w:rsid w:val="000F69C0"/>
    <w:rsid w:val="000F6C61"/>
    <w:rsid w:val="000F7466"/>
    <w:rsid w:val="000F7AAF"/>
    <w:rsid w:val="00100A83"/>
    <w:rsid w:val="001017DE"/>
    <w:rsid w:val="0010188F"/>
    <w:rsid w:val="0010302A"/>
    <w:rsid w:val="00104250"/>
    <w:rsid w:val="001044B4"/>
    <w:rsid w:val="00110EB7"/>
    <w:rsid w:val="001171B5"/>
    <w:rsid w:val="001177AA"/>
    <w:rsid w:val="001179F6"/>
    <w:rsid w:val="00117C0E"/>
    <w:rsid w:val="00117E6C"/>
    <w:rsid w:val="00131113"/>
    <w:rsid w:val="001319AF"/>
    <w:rsid w:val="00134E76"/>
    <w:rsid w:val="0013600D"/>
    <w:rsid w:val="00136559"/>
    <w:rsid w:val="00137252"/>
    <w:rsid w:val="001375FA"/>
    <w:rsid w:val="00143B03"/>
    <w:rsid w:val="00144C61"/>
    <w:rsid w:val="00145C64"/>
    <w:rsid w:val="001461BC"/>
    <w:rsid w:val="00147413"/>
    <w:rsid w:val="00147608"/>
    <w:rsid w:val="0014768E"/>
    <w:rsid w:val="0014790E"/>
    <w:rsid w:val="00147CA2"/>
    <w:rsid w:val="0015082E"/>
    <w:rsid w:val="00150B82"/>
    <w:rsid w:val="00153060"/>
    <w:rsid w:val="001540FF"/>
    <w:rsid w:val="00154241"/>
    <w:rsid w:val="001618BD"/>
    <w:rsid w:val="001636D3"/>
    <w:rsid w:val="00164B4B"/>
    <w:rsid w:val="00167774"/>
    <w:rsid w:val="00167EBB"/>
    <w:rsid w:val="00170B39"/>
    <w:rsid w:val="0017104D"/>
    <w:rsid w:val="00171A86"/>
    <w:rsid w:val="001740B3"/>
    <w:rsid w:val="00174A9D"/>
    <w:rsid w:val="00175828"/>
    <w:rsid w:val="00176C21"/>
    <w:rsid w:val="00177C2C"/>
    <w:rsid w:val="00181E4F"/>
    <w:rsid w:val="00182FBC"/>
    <w:rsid w:val="00183A0F"/>
    <w:rsid w:val="001862BD"/>
    <w:rsid w:val="00186BDA"/>
    <w:rsid w:val="001871CE"/>
    <w:rsid w:val="001902FB"/>
    <w:rsid w:val="00191AF4"/>
    <w:rsid w:val="001927A0"/>
    <w:rsid w:val="0019473E"/>
    <w:rsid w:val="001955E2"/>
    <w:rsid w:val="001A052E"/>
    <w:rsid w:val="001A1B13"/>
    <w:rsid w:val="001A1C0B"/>
    <w:rsid w:val="001A27CB"/>
    <w:rsid w:val="001A51C8"/>
    <w:rsid w:val="001B06B6"/>
    <w:rsid w:val="001B0993"/>
    <w:rsid w:val="001B1419"/>
    <w:rsid w:val="001B1522"/>
    <w:rsid w:val="001B4FD9"/>
    <w:rsid w:val="001B5272"/>
    <w:rsid w:val="001B5314"/>
    <w:rsid w:val="001B53E9"/>
    <w:rsid w:val="001B674E"/>
    <w:rsid w:val="001C063F"/>
    <w:rsid w:val="001C26F4"/>
    <w:rsid w:val="001C3EF0"/>
    <w:rsid w:val="001C452A"/>
    <w:rsid w:val="001C4ED2"/>
    <w:rsid w:val="001D2C1D"/>
    <w:rsid w:val="001D2F7D"/>
    <w:rsid w:val="001D435F"/>
    <w:rsid w:val="001D6008"/>
    <w:rsid w:val="001D669E"/>
    <w:rsid w:val="001D73D6"/>
    <w:rsid w:val="001D7650"/>
    <w:rsid w:val="001E169B"/>
    <w:rsid w:val="001E5134"/>
    <w:rsid w:val="001E5B2F"/>
    <w:rsid w:val="001E5CB2"/>
    <w:rsid w:val="001E5D40"/>
    <w:rsid w:val="001F10C0"/>
    <w:rsid w:val="001F2693"/>
    <w:rsid w:val="001F26B8"/>
    <w:rsid w:val="001F2741"/>
    <w:rsid w:val="001F4DA0"/>
    <w:rsid w:val="001F5FF6"/>
    <w:rsid w:val="001F728D"/>
    <w:rsid w:val="00201198"/>
    <w:rsid w:val="00202DCF"/>
    <w:rsid w:val="002065B5"/>
    <w:rsid w:val="00210DFF"/>
    <w:rsid w:val="002114B7"/>
    <w:rsid w:val="00212C55"/>
    <w:rsid w:val="0021361E"/>
    <w:rsid w:val="00214CAF"/>
    <w:rsid w:val="0021668A"/>
    <w:rsid w:val="002200AF"/>
    <w:rsid w:val="002205BA"/>
    <w:rsid w:val="002254E7"/>
    <w:rsid w:val="002268D0"/>
    <w:rsid w:val="0022754D"/>
    <w:rsid w:val="002300A7"/>
    <w:rsid w:val="00230C77"/>
    <w:rsid w:val="00230CFB"/>
    <w:rsid w:val="00232B11"/>
    <w:rsid w:val="00233FFF"/>
    <w:rsid w:val="0023450C"/>
    <w:rsid w:val="00234885"/>
    <w:rsid w:val="002356B9"/>
    <w:rsid w:val="0023763E"/>
    <w:rsid w:val="002410B9"/>
    <w:rsid w:val="0024135F"/>
    <w:rsid w:val="00241DCD"/>
    <w:rsid w:val="00243AF3"/>
    <w:rsid w:val="002443F4"/>
    <w:rsid w:val="00244E5E"/>
    <w:rsid w:val="00245007"/>
    <w:rsid w:val="00246EB6"/>
    <w:rsid w:val="00252A6F"/>
    <w:rsid w:val="00253373"/>
    <w:rsid w:val="0025527B"/>
    <w:rsid w:val="002563D1"/>
    <w:rsid w:val="00262017"/>
    <w:rsid w:val="002621A0"/>
    <w:rsid w:val="0026417E"/>
    <w:rsid w:val="00266F05"/>
    <w:rsid w:val="002673AD"/>
    <w:rsid w:val="00270CB4"/>
    <w:rsid w:val="00272014"/>
    <w:rsid w:val="00272179"/>
    <w:rsid w:val="00275B6F"/>
    <w:rsid w:val="00276A0F"/>
    <w:rsid w:val="00284A05"/>
    <w:rsid w:val="0028602B"/>
    <w:rsid w:val="00286D0B"/>
    <w:rsid w:val="0029203A"/>
    <w:rsid w:val="00292380"/>
    <w:rsid w:val="002944F7"/>
    <w:rsid w:val="00296149"/>
    <w:rsid w:val="00297BDB"/>
    <w:rsid w:val="002A07D6"/>
    <w:rsid w:val="002A264A"/>
    <w:rsid w:val="002A3F1B"/>
    <w:rsid w:val="002A5841"/>
    <w:rsid w:val="002A5911"/>
    <w:rsid w:val="002A711B"/>
    <w:rsid w:val="002B0047"/>
    <w:rsid w:val="002B023F"/>
    <w:rsid w:val="002B0870"/>
    <w:rsid w:val="002B1BDB"/>
    <w:rsid w:val="002B23F7"/>
    <w:rsid w:val="002B4878"/>
    <w:rsid w:val="002B48B6"/>
    <w:rsid w:val="002B5171"/>
    <w:rsid w:val="002B5C4F"/>
    <w:rsid w:val="002B6F26"/>
    <w:rsid w:val="002C0E7D"/>
    <w:rsid w:val="002C185A"/>
    <w:rsid w:val="002C24F5"/>
    <w:rsid w:val="002C682F"/>
    <w:rsid w:val="002D0B30"/>
    <w:rsid w:val="002D1CBF"/>
    <w:rsid w:val="002D2007"/>
    <w:rsid w:val="002D4372"/>
    <w:rsid w:val="002D4EE1"/>
    <w:rsid w:val="002D5461"/>
    <w:rsid w:val="002D5FD5"/>
    <w:rsid w:val="002D65F4"/>
    <w:rsid w:val="002D6990"/>
    <w:rsid w:val="002D79FC"/>
    <w:rsid w:val="002E20E7"/>
    <w:rsid w:val="002E3C1A"/>
    <w:rsid w:val="002E7422"/>
    <w:rsid w:val="002E7A8F"/>
    <w:rsid w:val="002E7E8D"/>
    <w:rsid w:val="002F0F53"/>
    <w:rsid w:val="002F2E83"/>
    <w:rsid w:val="002F3D75"/>
    <w:rsid w:val="002F4156"/>
    <w:rsid w:val="002F4586"/>
    <w:rsid w:val="0030103D"/>
    <w:rsid w:val="0030162C"/>
    <w:rsid w:val="003027A3"/>
    <w:rsid w:val="00303668"/>
    <w:rsid w:val="00304169"/>
    <w:rsid w:val="003047C4"/>
    <w:rsid w:val="00304B8C"/>
    <w:rsid w:val="003058C5"/>
    <w:rsid w:val="0030608C"/>
    <w:rsid w:val="00306278"/>
    <w:rsid w:val="00306586"/>
    <w:rsid w:val="00310015"/>
    <w:rsid w:val="003112AC"/>
    <w:rsid w:val="00311C46"/>
    <w:rsid w:val="00314928"/>
    <w:rsid w:val="00314B76"/>
    <w:rsid w:val="00315466"/>
    <w:rsid w:val="003160C3"/>
    <w:rsid w:val="00316D8C"/>
    <w:rsid w:val="0032090C"/>
    <w:rsid w:val="00320C32"/>
    <w:rsid w:val="003240A9"/>
    <w:rsid w:val="003255B6"/>
    <w:rsid w:val="003258FE"/>
    <w:rsid w:val="00325DF9"/>
    <w:rsid w:val="00327D0B"/>
    <w:rsid w:val="00330A3C"/>
    <w:rsid w:val="00332378"/>
    <w:rsid w:val="00333219"/>
    <w:rsid w:val="00333729"/>
    <w:rsid w:val="00336267"/>
    <w:rsid w:val="003365D9"/>
    <w:rsid w:val="0033667B"/>
    <w:rsid w:val="0033793B"/>
    <w:rsid w:val="00337B14"/>
    <w:rsid w:val="00340348"/>
    <w:rsid w:val="003428D2"/>
    <w:rsid w:val="00343AE9"/>
    <w:rsid w:val="00351905"/>
    <w:rsid w:val="00355D03"/>
    <w:rsid w:val="00355F2A"/>
    <w:rsid w:val="00360552"/>
    <w:rsid w:val="003607B6"/>
    <w:rsid w:val="003611BC"/>
    <w:rsid w:val="00361CED"/>
    <w:rsid w:val="00362416"/>
    <w:rsid w:val="00363AF1"/>
    <w:rsid w:val="00363D48"/>
    <w:rsid w:val="0036627E"/>
    <w:rsid w:val="00367F3D"/>
    <w:rsid w:val="003714C7"/>
    <w:rsid w:val="00373836"/>
    <w:rsid w:val="00374C7D"/>
    <w:rsid w:val="00375473"/>
    <w:rsid w:val="00375825"/>
    <w:rsid w:val="00376A0A"/>
    <w:rsid w:val="003777F9"/>
    <w:rsid w:val="00381593"/>
    <w:rsid w:val="00382753"/>
    <w:rsid w:val="00382B5E"/>
    <w:rsid w:val="0038372F"/>
    <w:rsid w:val="00383E1C"/>
    <w:rsid w:val="0038629B"/>
    <w:rsid w:val="00386DC2"/>
    <w:rsid w:val="00387337"/>
    <w:rsid w:val="00387425"/>
    <w:rsid w:val="00390753"/>
    <w:rsid w:val="00390F9B"/>
    <w:rsid w:val="00391FFE"/>
    <w:rsid w:val="00394C3D"/>
    <w:rsid w:val="00394F18"/>
    <w:rsid w:val="00395798"/>
    <w:rsid w:val="003965C5"/>
    <w:rsid w:val="00397904"/>
    <w:rsid w:val="00397A7B"/>
    <w:rsid w:val="003A121C"/>
    <w:rsid w:val="003A1B22"/>
    <w:rsid w:val="003A2496"/>
    <w:rsid w:val="003A59A9"/>
    <w:rsid w:val="003A5FDB"/>
    <w:rsid w:val="003B18BB"/>
    <w:rsid w:val="003B4723"/>
    <w:rsid w:val="003B51A4"/>
    <w:rsid w:val="003B6E51"/>
    <w:rsid w:val="003B79F9"/>
    <w:rsid w:val="003B7B51"/>
    <w:rsid w:val="003C01AC"/>
    <w:rsid w:val="003C2F9D"/>
    <w:rsid w:val="003C39BC"/>
    <w:rsid w:val="003C5AF2"/>
    <w:rsid w:val="003C6877"/>
    <w:rsid w:val="003C7B8F"/>
    <w:rsid w:val="003C7BD1"/>
    <w:rsid w:val="003D1534"/>
    <w:rsid w:val="003D1880"/>
    <w:rsid w:val="003D1E6F"/>
    <w:rsid w:val="003D1F14"/>
    <w:rsid w:val="003D3209"/>
    <w:rsid w:val="003D47D2"/>
    <w:rsid w:val="003D5158"/>
    <w:rsid w:val="003D6221"/>
    <w:rsid w:val="003D6670"/>
    <w:rsid w:val="003D7655"/>
    <w:rsid w:val="003E28D6"/>
    <w:rsid w:val="003E3131"/>
    <w:rsid w:val="003E4A94"/>
    <w:rsid w:val="003E587F"/>
    <w:rsid w:val="003E627C"/>
    <w:rsid w:val="003F0ABE"/>
    <w:rsid w:val="003F3873"/>
    <w:rsid w:val="003F6F44"/>
    <w:rsid w:val="004014BE"/>
    <w:rsid w:val="00402E68"/>
    <w:rsid w:val="00404A8B"/>
    <w:rsid w:val="00405E77"/>
    <w:rsid w:val="00407A77"/>
    <w:rsid w:val="00411C7F"/>
    <w:rsid w:val="00416A94"/>
    <w:rsid w:val="0042082F"/>
    <w:rsid w:val="00420B59"/>
    <w:rsid w:val="00420D14"/>
    <w:rsid w:val="00421A50"/>
    <w:rsid w:val="0042252F"/>
    <w:rsid w:val="00427876"/>
    <w:rsid w:val="00430319"/>
    <w:rsid w:val="00435426"/>
    <w:rsid w:val="00435764"/>
    <w:rsid w:val="00435EDB"/>
    <w:rsid w:val="00436F21"/>
    <w:rsid w:val="004405C4"/>
    <w:rsid w:val="004416EA"/>
    <w:rsid w:val="00441EC7"/>
    <w:rsid w:val="00442A27"/>
    <w:rsid w:val="004444A3"/>
    <w:rsid w:val="00444E61"/>
    <w:rsid w:val="00445F81"/>
    <w:rsid w:val="00446028"/>
    <w:rsid w:val="0044610D"/>
    <w:rsid w:val="004477C1"/>
    <w:rsid w:val="004478F0"/>
    <w:rsid w:val="00450834"/>
    <w:rsid w:val="0045205D"/>
    <w:rsid w:val="004524F6"/>
    <w:rsid w:val="00453B9F"/>
    <w:rsid w:val="0045435F"/>
    <w:rsid w:val="004548A9"/>
    <w:rsid w:val="00462CA4"/>
    <w:rsid w:val="00462D96"/>
    <w:rsid w:val="00463FAC"/>
    <w:rsid w:val="0046488B"/>
    <w:rsid w:val="00466B42"/>
    <w:rsid w:val="00467DF5"/>
    <w:rsid w:val="00471B02"/>
    <w:rsid w:val="004726BF"/>
    <w:rsid w:val="00472CB2"/>
    <w:rsid w:val="0047420D"/>
    <w:rsid w:val="00474799"/>
    <w:rsid w:val="0048161E"/>
    <w:rsid w:val="00481745"/>
    <w:rsid w:val="00483CD7"/>
    <w:rsid w:val="00487DA1"/>
    <w:rsid w:val="00490DE6"/>
    <w:rsid w:val="004927F7"/>
    <w:rsid w:val="004936D8"/>
    <w:rsid w:val="0049618B"/>
    <w:rsid w:val="00497BCE"/>
    <w:rsid w:val="00497E38"/>
    <w:rsid w:val="004A0CE6"/>
    <w:rsid w:val="004A2266"/>
    <w:rsid w:val="004A36ED"/>
    <w:rsid w:val="004A6D19"/>
    <w:rsid w:val="004B055A"/>
    <w:rsid w:val="004B1015"/>
    <w:rsid w:val="004B18E1"/>
    <w:rsid w:val="004B22B8"/>
    <w:rsid w:val="004B255F"/>
    <w:rsid w:val="004B33E4"/>
    <w:rsid w:val="004B3869"/>
    <w:rsid w:val="004B3F95"/>
    <w:rsid w:val="004B70CA"/>
    <w:rsid w:val="004B79E3"/>
    <w:rsid w:val="004C2534"/>
    <w:rsid w:val="004C3588"/>
    <w:rsid w:val="004C5F63"/>
    <w:rsid w:val="004D38DF"/>
    <w:rsid w:val="004D42D0"/>
    <w:rsid w:val="004D5723"/>
    <w:rsid w:val="004E049B"/>
    <w:rsid w:val="004E0C04"/>
    <w:rsid w:val="004E18A6"/>
    <w:rsid w:val="004E1F6C"/>
    <w:rsid w:val="004E307E"/>
    <w:rsid w:val="004E525B"/>
    <w:rsid w:val="004E5EB4"/>
    <w:rsid w:val="004F0DF0"/>
    <w:rsid w:val="004F30B5"/>
    <w:rsid w:val="004F4248"/>
    <w:rsid w:val="004F557B"/>
    <w:rsid w:val="004F5E6D"/>
    <w:rsid w:val="004F77ED"/>
    <w:rsid w:val="0050302E"/>
    <w:rsid w:val="00503842"/>
    <w:rsid w:val="00505A1D"/>
    <w:rsid w:val="00512729"/>
    <w:rsid w:val="0051297A"/>
    <w:rsid w:val="00513AD4"/>
    <w:rsid w:val="005174AE"/>
    <w:rsid w:val="00520DBF"/>
    <w:rsid w:val="005210CC"/>
    <w:rsid w:val="00522A78"/>
    <w:rsid w:val="005238D8"/>
    <w:rsid w:val="00525483"/>
    <w:rsid w:val="005256A0"/>
    <w:rsid w:val="00527B65"/>
    <w:rsid w:val="005314D2"/>
    <w:rsid w:val="005334D1"/>
    <w:rsid w:val="005400C0"/>
    <w:rsid w:val="005411DB"/>
    <w:rsid w:val="00541894"/>
    <w:rsid w:val="005418F0"/>
    <w:rsid w:val="00543560"/>
    <w:rsid w:val="00544EB7"/>
    <w:rsid w:val="005504A3"/>
    <w:rsid w:val="00551613"/>
    <w:rsid w:val="0055236C"/>
    <w:rsid w:val="00554F51"/>
    <w:rsid w:val="00555132"/>
    <w:rsid w:val="0055705B"/>
    <w:rsid w:val="00561327"/>
    <w:rsid w:val="00561A5C"/>
    <w:rsid w:val="00566C4C"/>
    <w:rsid w:val="0057192A"/>
    <w:rsid w:val="00571991"/>
    <w:rsid w:val="00571CF6"/>
    <w:rsid w:val="00572A02"/>
    <w:rsid w:val="00576F4F"/>
    <w:rsid w:val="005824D2"/>
    <w:rsid w:val="00582BAE"/>
    <w:rsid w:val="0058316B"/>
    <w:rsid w:val="005833DB"/>
    <w:rsid w:val="00591029"/>
    <w:rsid w:val="00591418"/>
    <w:rsid w:val="00591455"/>
    <w:rsid w:val="0059278E"/>
    <w:rsid w:val="00592E85"/>
    <w:rsid w:val="00595860"/>
    <w:rsid w:val="00596050"/>
    <w:rsid w:val="005A45E9"/>
    <w:rsid w:val="005B0270"/>
    <w:rsid w:val="005B0F67"/>
    <w:rsid w:val="005B502A"/>
    <w:rsid w:val="005B70BE"/>
    <w:rsid w:val="005C0087"/>
    <w:rsid w:val="005C1A2E"/>
    <w:rsid w:val="005C1E4D"/>
    <w:rsid w:val="005C1F31"/>
    <w:rsid w:val="005C41FC"/>
    <w:rsid w:val="005C5074"/>
    <w:rsid w:val="005C7739"/>
    <w:rsid w:val="005C784D"/>
    <w:rsid w:val="005D32C2"/>
    <w:rsid w:val="005D485F"/>
    <w:rsid w:val="005E00D6"/>
    <w:rsid w:val="005E2AE3"/>
    <w:rsid w:val="005E34E5"/>
    <w:rsid w:val="005E3973"/>
    <w:rsid w:val="005E4D40"/>
    <w:rsid w:val="005E5A19"/>
    <w:rsid w:val="005E6312"/>
    <w:rsid w:val="005F0863"/>
    <w:rsid w:val="005F2CA1"/>
    <w:rsid w:val="005F2D57"/>
    <w:rsid w:val="005F2DEC"/>
    <w:rsid w:val="005F379C"/>
    <w:rsid w:val="005F6A02"/>
    <w:rsid w:val="00600BB7"/>
    <w:rsid w:val="006033B6"/>
    <w:rsid w:val="006036E8"/>
    <w:rsid w:val="006038FC"/>
    <w:rsid w:val="00604025"/>
    <w:rsid w:val="006043E8"/>
    <w:rsid w:val="006057B9"/>
    <w:rsid w:val="00606117"/>
    <w:rsid w:val="00610099"/>
    <w:rsid w:val="00613DD2"/>
    <w:rsid w:val="00615284"/>
    <w:rsid w:val="00615330"/>
    <w:rsid w:val="00615E08"/>
    <w:rsid w:val="00616A5A"/>
    <w:rsid w:val="00617AFB"/>
    <w:rsid w:val="006210FD"/>
    <w:rsid w:val="00621258"/>
    <w:rsid w:val="006217EB"/>
    <w:rsid w:val="00622C38"/>
    <w:rsid w:val="00622FE9"/>
    <w:rsid w:val="0062345E"/>
    <w:rsid w:val="00624AFD"/>
    <w:rsid w:val="00624D5E"/>
    <w:rsid w:val="00625A58"/>
    <w:rsid w:val="0062647B"/>
    <w:rsid w:val="00626E64"/>
    <w:rsid w:val="00631B16"/>
    <w:rsid w:val="0063314F"/>
    <w:rsid w:val="00637733"/>
    <w:rsid w:val="006378A2"/>
    <w:rsid w:val="00640A30"/>
    <w:rsid w:val="006423C2"/>
    <w:rsid w:val="00643B7C"/>
    <w:rsid w:val="00647488"/>
    <w:rsid w:val="006475EF"/>
    <w:rsid w:val="00653D19"/>
    <w:rsid w:val="00655704"/>
    <w:rsid w:val="00655F37"/>
    <w:rsid w:val="0065604F"/>
    <w:rsid w:val="00656EC5"/>
    <w:rsid w:val="00660C13"/>
    <w:rsid w:val="00661BDE"/>
    <w:rsid w:val="00664C09"/>
    <w:rsid w:val="006672EF"/>
    <w:rsid w:val="00671150"/>
    <w:rsid w:val="00673780"/>
    <w:rsid w:val="00673C09"/>
    <w:rsid w:val="00680B9F"/>
    <w:rsid w:val="00681DA8"/>
    <w:rsid w:val="006826E9"/>
    <w:rsid w:val="00682DE6"/>
    <w:rsid w:val="00682E67"/>
    <w:rsid w:val="00683504"/>
    <w:rsid w:val="00684497"/>
    <w:rsid w:val="00684E39"/>
    <w:rsid w:val="00684EB7"/>
    <w:rsid w:val="0068664A"/>
    <w:rsid w:val="00687F04"/>
    <w:rsid w:val="006902AC"/>
    <w:rsid w:val="00692B64"/>
    <w:rsid w:val="00692D56"/>
    <w:rsid w:val="0069322C"/>
    <w:rsid w:val="006942EF"/>
    <w:rsid w:val="00694B15"/>
    <w:rsid w:val="00695911"/>
    <w:rsid w:val="00696EC5"/>
    <w:rsid w:val="00697991"/>
    <w:rsid w:val="006A0E74"/>
    <w:rsid w:val="006A26F8"/>
    <w:rsid w:val="006A2A11"/>
    <w:rsid w:val="006A2B43"/>
    <w:rsid w:val="006A2F21"/>
    <w:rsid w:val="006A3B68"/>
    <w:rsid w:val="006B0DA5"/>
    <w:rsid w:val="006B0F66"/>
    <w:rsid w:val="006B18B6"/>
    <w:rsid w:val="006B3373"/>
    <w:rsid w:val="006B33C0"/>
    <w:rsid w:val="006B4277"/>
    <w:rsid w:val="006B5496"/>
    <w:rsid w:val="006C049D"/>
    <w:rsid w:val="006C0A50"/>
    <w:rsid w:val="006C123D"/>
    <w:rsid w:val="006C1CD6"/>
    <w:rsid w:val="006C23D2"/>
    <w:rsid w:val="006C302F"/>
    <w:rsid w:val="006C31AF"/>
    <w:rsid w:val="006C34FC"/>
    <w:rsid w:val="006C5B90"/>
    <w:rsid w:val="006C5E2D"/>
    <w:rsid w:val="006C5F07"/>
    <w:rsid w:val="006C7EF2"/>
    <w:rsid w:val="006D16B6"/>
    <w:rsid w:val="006D23FB"/>
    <w:rsid w:val="006D2A88"/>
    <w:rsid w:val="006D2D2D"/>
    <w:rsid w:val="006D2F52"/>
    <w:rsid w:val="006D40C4"/>
    <w:rsid w:val="006D7246"/>
    <w:rsid w:val="006E004F"/>
    <w:rsid w:val="006E0637"/>
    <w:rsid w:val="006E4DD5"/>
    <w:rsid w:val="006E52C9"/>
    <w:rsid w:val="006E622F"/>
    <w:rsid w:val="006F0111"/>
    <w:rsid w:val="006F4DFC"/>
    <w:rsid w:val="006F5602"/>
    <w:rsid w:val="006F73D8"/>
    <w:rsid w:val="006F7467"/>
    <w:rsid w:val="0070022B"/>
    <w:rsid w:val="00701B8F"/>
    <w:rsid w:val="007027C9"/>
    <w:rsid w:val="00703575"/>
    <w:rsid w:val="00704571"/>
    <w:rsid w:val="00704986"/>
    <w:rsid w:val="007058D3"/>
    <w:rsid w:val="00705E4F"/>
    <w:rsid w:val="00706528"/>
    <w:rsid w:val="00706596"/>
    <w:rsid w:val="00713F95"/>
    <w:rsid w:val="00714F60"/>
    <w:rsid w:val="00716015"/>
    <w:rsid w:val="0072005E"/>
    <w:rsid w:val="00720847"/>
    <w:rsid w:val="00720B41"/>
    <w:rsid w:val="00720EDA"/>
    <w:rsid w:val="0072124C"/>
    <w:rsid w:val="00721C02"/>
    <w:rsid w:val="00722628"/>
    <w:rsid w:val="00723F4E"/>
    <w:rsid w:val="00726922"/>
    <w:rsid w:val="00726B4B"/>
    <w:rsid w:val="00727F24"/>
    <w:rsid w:val="00730B2B"/>
    <w:rsid w:val="00730D26"/>
    <w:rsid w:val="00731C76"/>
    <w:rsid w:val="007324A2"/>
    <w:rsid w:val="00732694"/>
    <w:rsid w:val="00734CBF"/>
    <w:rsid w:val="00735F56"/>
    <w:rsid w:val="00736469"/>
    <w:rsid w:val="007446C9"/>
    <w:rsid w:val="0074492C"/>
    <w:rsid w:val="0075057F"/>
    <w:rsid w:val="007515A4"/>
    <w:rsid w:val="007526D7"/>
    <w:rsid w:val="007544B8"/>
    <w:rsid w:val="007544CD"/>
    <w:rsid w:val="00754C2A"/>
    <w:rsid w:val="00754C6B"/>
    <w:rsid w:val="00760620"/>
    <w:rsid w:val="007623F3"/>
    <w:rsid w:val="00762A87"/>
    <w:rsid w:val="007639B7"/>
    <w:rsid w:val="007676EB"/>
    <w:rsid w:val="0077022E"/>
    <w:rsid w:val="00771BCA"/>
    <w:rsid w:val="00772A93"/>
    <w:rsid w:val="00774185"/>
    <w:rsid w:val="00775265"/>
    <w:rsid w:val="007758A5"/>
    <w:rsid w:val="00776130"/>
    <w:rsid w:val="00776F04"/>
    <w:rsid w:val="00780208"/>
    <w:rsid w:val="00784020"/>
    <w:rsid w:val="0078591A"/>
    <w:rsid w:val="0079242B"/>
    <w:rsid w:val="00795355"/>
    <w:rsid w:val="0079696D"/>
    <w:rsid w:val="007973B8"/>
    <w:rsid w:val="00797F80"/>
    <w:rsid w:val="007A4397"/>
    <w:rsid w:val="007A7ECA"/>
    <w:rsid w:val="007B0A57"/>
    <w:rsid w:val="007B1B3A"/>
    <w:rsid w:val="007B3BA9"/>
    <w:rsid w:val="007B5652"/>
    <w:rsid w:val="007B5E6F"/>
    <w:rsid w:val="007B7C9E"/>
    <w:rsid w:val="007B7DE6"/>
    <w:rsid w:val="007C049F"/>
    <w:rsid w:val="007C11BB"/>
    <w:rsid w:val="007C67FA"/>
    <w:rsid w:val="007C6BF4"/>
    <w:rsid w:val="007C702D"/>
    <w:rsid w:val="007C7D37"/>
    <w:rsid w:val="007C7FBC"/>
    <w:rsid w:val="007D04F9"/>
    <w:rsid w:val="007D0FA8"/>
    <w:rsid w:val="007D2D38"/>
    <w:rsid w:val="007D3DD2"/>
    <w:rsid w:val="007D4D31"/>
    <w:rsid w:val="007D4EC6"/>
    <w:rsid w:val="007D5AEF"/>
    <w:rsid w:val="007D5DFE"/>
    <w:rsid w:val="007D6349"/>
    <w:rsid w:val="007D6532"/>
    <w:rsid w:val="007D7E63"/>
    <w:rsid w:val="007E33E7"/>
    <w:rsid w:val="007E454A"/>
    <w:rsid w:val="007E6D4D"/>
    <w:rsid w:val="007E74FF"/>
    <w:rsid w:val="007F11FD"/>
    <w:rsid w:val="007F1FDA"/>
    <w:rsid w:val="007F2989"/>
    <w:rsid w:val="007F58F0"/>
    <w:rsid w:val="007F683E"/>
    <w:rsid w:val="0080061B"/>
    <w:rsid w:val="00800CF1"/>
    <w:rsid w:val="00801621"/>
    <w:rsid w:val="00801679"/>
    <w:rsid w:val="00805530"/>
    <w:rsid w:val="0080638B"/>
    <w:rsid w:val="0080731F"/>
    <w:rsid w:val="00807541"/>
    <w:rsid w:val="00807615"/>
    <w:rsid w:val="00807E50"/>
    <w:rsid w:val="00810F0D"/>
    <w:rsid w:val="0081212A"/>
    <w:rsid w:val="00814234"/>
    <w:rsid w:val="00815809"/>
    <w:rsid w:val="0081669E"/>
    <w:rsid w:val="0082097A"/>
    <w:rsid w:val="0082175B"/>
    <w:rsid w:val="00822240"/>
    <w:rsid w:val="0082441E"/>
    <w:rsid w:val="00824C88"/>
    <w:rsid w:val="00831747"/>
    <w:rsid w:val="00831FEF"/>
    <w:rsid w:val="008354EE"/>
    <w:rsid w:val="008372A1"/>
    <w:rsid w:val="008379B3"/>
    <w:rsid w:val="00841A65"/>
    <w:rsid w:val="00842E2A"/>
    <w:rsid w:val="00843255"/>
    <w:rsid w:val="00843408"/>
    <w:rsid w:val="008466BE"/>
    <w:rsid w:val="00846C4A"/>
    <w:rsid w:val="00847EE5"/>
    <w:rsid w:val="00852577"/>
    <w:rsid w:val="00852E73"/>
    <w:rsid w:val="00865426"/>
    <w:rsid w:val="00865486"/>
    <w:rsid w:val="00865DCD"/>
    <w:rsid w:val="00866BA3"/>
    <w:rsid w:val="00867D8A"/>
    <w:rsid w:val="008707EB"/>
    <w:rsid w:val="008716B6"/>
    <w:rsid w:val="00871981"/>
    <w:rsid w:val="00871D1D"/>
    <w:rsid w:val="00874B0F"/>
    <w:rsid w:val="00875823"/>
    <w:rsid w:val="008775C4"/>
    <w:rsid w:val="008802CE"/>
    <w:rsid w:val="00880AA6"/>
    <w:rsid w:val="008813CF"/>
    <w:rsid w:val="0088203F"/>
    <w:rsid w:val="00883420"/>
    <w:rsid w:val="00883FA9"/>
    <w:rsid w:val="00884593"/>
    <w:rsid w:val="00886738"/>
    <w:rsid w:val="0088690D"/>
    <w:rsid w:val="008876ED"/>
    <w:rsid w:val="0089026D"/>
    <w:rsid w:val="00890276"/>
    <w:rsid w:val="00890C48"/>
    <w:rsid w:val="00893B47"/>
    <w:rsid w:val="00893FC4"/>
    <w:rsid w:val="008A063F"/>
    <w:rsid w:val="008A1CA3"/>
    <w:rsid w:val="008A5E4E"/>
    <w:rsid w:val="008A6ADB"/>
    <w:rsid w:val="008B0212"/>
    <w:rsid w:val="008B235A"/>
    <w:rsid w:val="008B242B"/>
    <w:rsid w:val="008B3E3A"/>
    <w:rsid w:val="008B3F49"/>
    <w:rsid w:val="008B52BD"/>
    <w:rsid w:val="008B5D0C"/>
    <w:rsid w:val="008B5E5F"/>
    <w:rsid w:val="008C2659"/>
    <w:rsid w:val="008C2B50"/>
    <w:rsid w:val="008C317F"/>
    <w:rsid w:val="008C3445"/>
    <w:rsid w:val="008C423B"/>
    <w:rsid w:val="008C4B5B"/>
    <w:rsid w:val="008C60C8"/>
    <w:rsid w:val="008D042C"/>
    <w:rsid w:val="008D0DD3"/>
    <w:rsid w:val="008D1285"/>
    <w:rsid w:val="008D3393"/>
    <w:rsid w:val="008D3549"/>
    <w:rsid w:val="008D3A7C"/>
    <w:rsid w:val="008D75C1"/>
    <w:rsid w:val="008E0A65"/>
    <w:rsid w:val="008E34D6"/>
    <w:rsid w:val="008E3AEC"/>
    <w:rsid w:val="008E3E42"/>
    <w:rsid w:val="008E4A34"/>
    <w:rsid w:val="008E5501"/>
    <w:rsid w:val="008E6111"/>
    <w:rsid w:val="008E73E7"/>
    <w:rsid w:val="008E74CF"/>
    <w:rsid w:val="008E7F5E"/>
    <w:rsid w:val="008F2C92"/>
    <w:rsid w:val="008F419D"/>
    <w:rsid w:val="008F651F"/>
    <w:rsid w:val="008F752C"/>
    <w:rsid w:val="00900B1D"/>
    <w:rsid w:val="009028AB"/>
    <w:rsid w:val="00902EF1"/>
    <w:rsid w:val="0090788D"/>
    <w:rsid w:val="0091081E"/>
    <w:rsid w:val="00912929"/>
    <w:rsid w:val="009133D5"/>
    <w:rsid w:val="00920546"/>
    <w:rsid w:val="0092069F"/>
    <w:rsid w:val="00921C5A"/>
    <w:rsid w:val="00922720"/>
    <w:rsid w:val="00922ADB"/>
    <w:rsid w:val="00922C7C"/>
    <w:rsid w:val="00922FF8"/>
    <w:rsid w:val="00924994"/>
    <w:rsid w:val="00926D2B"/>
    <w:rsid w:val="009308F5"/>
    <w:rsid w:val="009323F4"/>
    <w:rsid w:val="00932AEC"/>
    <w:rsid w:val="00935930"/>
    <w:rsid w:val="00935C84"/>
    <w:rsid w:val="00936285"/>
    <w:rsid w:val="00937648"/>
    <w:rsid w:val="00937711"/>
    <w:rsid w:val="00941429"/>
    <w:rsid w:val="009414D1"/>
    <w:rsid w:val="00941A16"/>
    <w:rsid w:val="00941C60"/>
    <w:rsid w:val="00942B3A"/>
    <w:rsid w:val="00945484"/>
    <w:rsid w:val="009458B3"/>
    <w:rsid w:val="00946274"/>
    <w:rsid w:val="00946CB9"/>
    <w:rsid w:val="009509EA"/>
    <w:rsid w:val="0095251F"/>
    <w:rsid w:val="00952D40"/>
    <w:rsid w:val="00954624"/>
    <w:rsid w:val="00954863"/>
    <w:rsid w:val="0096111E"/>
    <w:rsid w:val="0096148D"/>
    <w:rsid w:val="00964D97"/>
    <w:rsid w:val="009661B4"/>
    <w:rsid w:val="009666E0"/>
    <w:rsid w:val="00972512"/>
    <w:rsid w:val="0097256B"/>
    <w:rsid w:val="00974C54"/>
    <w:rsid w:val="00977A5E"/>
    <w:rsid w:val="00980A27"/>
    <w:rsid w:val="009851D5"/>
    <w:rsid w:val="0098696A"/>
    <w:rsid w:val="00991595"/>
    <w:rsid w:val="0099170A"/>
    <w:rsid w:val="00991955"/>
    <w:rsid w:val="00993F74"/>
    <w:rsid w:val="009954CC"/>
    <w:rsid w:val="009964CC"/>
    <w:rsid w:val="00996D0C"/>
    <w:rsid w:val="00996D73"/>
    <w:rsid w:val="009A00E5"/>
    <w:rsid w:val="009A3830"/>
    <w:rsid w:val="009A5CFB"/>
    <w:rsid w:val="009A6137"/>
    <w:rsid w:val="009B0BAC"/>
    <w:rsid w:val="009B1D62"/>
    <w:rsid w:val="009B42D7"/>
    <w:rsid w:val="009B527E"/>
    <w:rsid w:val="009B55AA"/>
    <w:rsid w:val="009B5690"/>
    <w:rsid w:val="009B65B7"/>
    <w:rsid w:val="009B65F1"/>
    <w:rsid w:val="009C09BA"/>
    <w:rsid w:val="009C0CD8"/>
    <w:rsid w:val="009C2CD0"/>
    <w:rsid w:val="009C362B"/>
    <w:rsid w:val="009C3A49"/>
    <w:rsid w:val="009C3C0E"/>
    <w:rsid w:val="009C4505"/>
    <w:rsid w:val="009C46E9"/>
    <w:rsid w:val="009D0AF3"/>
    <w:rsid w:val="009D119D"/>
    <w:rsid w:val="009D2FA7"/>
    <w:rsid w:val="009D31D4"/>
    <w:rsid w:val="009D780B"/>
    <w:rsid w:val="009E0938"/>
    <w:rsid w:val="009E106D"/>
    <w:rsid w:val="009E2A70"/>
    <w:rsid w:val="009E3A0B"/>
    <w:rsid w:val="009E429C"/>
    <w:rsid w:val="009E5481"/>
    <w:rsid w:val="009E6AA9"/>
    <w:rsid w:val="009F1C48"/>
    <w:rsid w:val="009F215E"/>
    <w:rsid w:val="009F2ED8"/>
    <w:rsid w:val="009F3C22"/>
    <w:rsid w:val="009F42A4"/>
    <w:rsid w:val="009F4776"/>
    <w:rsid w:val="009F68B6"/>
    <w:rsid w:val="009F7A28"/>
    <w:rsid w:val="00A0073E"/>
    <w:rsid w:val="00A0122D"/>
    <w:rsid w:val="00A0244F"/>
    <w:rsid w:val="00A02B69"/>
    <w:rsid w:val="00A03E62"/>
    <w:rsid w:val="00A0443B"/>
    <w:rsid w:val="00A04AEB"/>
    <w:rsid w:val="00A05A03"/>
    <w:rsid w:val="00A05A2C"/>
    <w:rsid w:val="00A06628"/>
    <w:rsid w:val="00A07CD3"/>
    <w:rsid w:val="00A07D15"/>
    <w:rsid w:val="00A1059E"/>
    <w:rsid w:val="00A10706"/>
    <w:rsid w:val="00A10F2F"/>
    <w:rsid w:val="00A11547"/>
    <w:rsid w:val="00A1264F"/>
    <w:rsid w:val="00A13701"/>
    <w:rsid w:val="00A13A41"/>
    <w:rsid w:val="00A13DA6"/>
    <w:rsid w:val="00A17262"/>
    <w:rsid w:val="00A2042C"/>
    <w:rsid w:val="00A21D11"/>
    <w:rsid w:val="00A23F4F"/>
    <w:rsid w:val="00A23FE4"/>
    <w:rsid w:val="00A25CA1"/>
    <w:rsid w:val="00A34356"/>
    <w:rsid w:val="00A34F23"/>
    <w:rsid w:val="00A353BC"/>
    <w:rsid w:val="00A35C3A"/>
    <w:rsid w:val="00A36E0E"/>
    <w:rsid w:val="00A3720C"/>
    <w:rsid w:val="00A414F1"/>
    <w:rsid w:val="00A41D78"/>
    <w:rsid w:val="00A41F0E"/>
    <w:rsid w:val="00A4486B"/>
    <w:rsid w:val="00A44F36"/>
    <w:rsid w:val="00A454F6"/>
    <w:rsid w:val="00A4599A"/>
    <w:rsid w:val="00A46126"/>
    <w:rsid w:val="00A46AFF"/>
    <w:rsid w:val="00A46B16"/>
    <w:rsid w:val="00A525D7"/>
    <w:rsid w:val="00A53D41"/>
    <w:rsid w:val="00A55FC8"/>
    <w:rsid w:val="00A57BA9"/>
    <w:rsid w:val="00A61201"/>
    <w:rsid w:val="00A63A0E"/>
    <w:rsid w:val="00A6623C"/>
    <w:rsid w:val="00A67E65"/>
    <w:rsid w:val="00A7019F"/>
    <w:rsid w:val="00A70D5D"/>
    <w:rsid w:val="00A72DB1"/>
    <w:rsid w:val="00A73899"/>
    <w:rsid w:val="00A74AE3"/>
    <w:rsid w:val="00A755E6"/>
    <w:rsid w:val="00A76533"/>
    <w:rsid w:val="00A80FDD"/>
    <w:rsid w:val="00A82F03"/>
    <w:rsid w:val="00A85CAF"/>
    <w:rsid w:val="00A87525"/>
    <w:rsid w:val="00A87F79"/>
    <w:rsid w:val="00A90755"/>
    <w:rsid w:val="00A933F3"/>
    <w:rsid w:val="00A936F5"/>
    <w:rsid w:val="00A93E34"/>
    <w:rsid w:val="00AA08DA"/>
    <w:rsid w:val="00AA0A94"/>
    <w:rsid w:val="00AA4E72"/>
    <w:rsid w:val="00AA6961"/>
    <w:rsid w:val="00AB06F3"/>
    <w:rsid w:val="00AB2D1E"/>
    <w:rsid w:val="00AB301E"/>
    <w:rsid w:val="00AB3E9C"/>
    <w:rsid w:val="00AB42FF"/>
    <w:rsid w:val="00AB56F6"/>
    <w:rsid w:val="00AB634A"/>
    <w:rsid w:val="00AB7813"/>
    <w:rsid w:val="00AC01F5"/>
    <w:rsid w:val="00AC1A3B"/>
    <w:rsid w:val="00AC5DD5"/>
    <w:rsid w:val="00AC7490"/>
    <w:rsid w:val="00AC7D18"/>
    <w:rsid w:val="00AD0A06"/>
    <w:rsid w:val="00AD11B2"/>
    <w:rsid w:val="00AD3132"/>
    <w:rsid w:val="00AD6D04"/>
    <w:rsid w:val="00AD7F34"/>
    <w:rsid w:val="00AE0958"/>
    <w:rsid w:val="00AE0A6E"/>
    <w:rsid w:val="00AE14A5"/>
    <w:rsid w:val="00AE271D"/>
    <w:rsid w:val="00AE2815"/>
    <w:rsid w:val="00AE49F1"/>
    <w:rsid w:val="00AE610E"/>
    <w:rsid w:val="00AE7863"/>
    <w:rsid w:val="00AF36B5"/>
    <w:rsid w:val="00AF42C5"/>
    <w:rsid w:val="00AF4AD7"/>
    <w:rsid w:val="00AF5F40"/>
    <w:rsid w:val="00AF7CF3"/>
    <w:rsid w:val="00AF7DD0"/>
    <w:rsid w:val="00B004C8"/>
    <w:rsid w:val="00B01B21"/>
    <w:rsid w:val="00B0216F"/>
    <w:rsid w:val="00B03B78"/>
    <w:rsid w:val="00B0440E"/>
    <w:rsid w:val="00B05253"/>
    <w:rsid w:val="00B05476"/>
    <w:rsid w:val="00B067E7"/>
    <w:rsid w:val="00B07B62"/>
    <w:rsid w:val="00B11747"/>
    <w:rsid w:val="00B11AE2"/>
    <w:rsid w:val="00B126A5"/>
    <w:rsid w:val="00B15CA5"/>
    <w:rsid w:val="00B166EC"/>
    <w:rsid w:val="00B200B9"/>
    <w:rsid w:val="00B2166B"/>
    <w:rsid w:val="00B22456"/>
    <w:rsid w:val="00B22BC3"/>
    <w:rsid w:val="00B22DB4"/>
    <w:rsid w:val="00B22EDC"/>
    <w:rsid w:val="00B24D6A"/>
    <w:rsid w:val="00B25A3F"/>
    <w:rsid w:val="00B27573"/>
    <w:rsid w:val="00B308A7"/>
    <w:rsid w:val="00B30B95"/>
    <w:rsid w:val="00B30DC9"/>
    <w:rsid w:val="00B31B3F"/>
    <w:rsid w:val="00B32F7E"/>
    <w:rsid w:val="00B33892"/>
    <w:rsid w:val="00B35154"/>
    <w:rsid w:val="00B36011"/>
    <w:rsid w:val="00B365BB"/>
    <w:rsid w:val="00B41ED5"/>
    <w:rsid w:val="00B4201D"/>
    <w:rsid w:val="00B42708"/>
    <w:rsid w:val="00B436F9"/>
    <w:rsid w:val="00B43BA8"/>
    <w:rsid w:val="00B440EF"/>
    <w:rsid w:val="00B44DA5"/>
    <w:rsid w:val="00B4528C"/>
    <w:rsid w:val="00B466AF"/>
    <w:rsid w:val="00B50C73"/>
    <w:rsid w:val="00B518E6"/>
    <w:rsid w:val="00B524BA"/>
    <w:rsid w:val="00B54AE5"/>
    <w:rsid w:val="00B54C3F"/>
    <w:rsid w:val="00B55F80"/>
    <w:rsid w:val="00B563B5"/>
    <w:rsid w:val="00B57F8C"/>
    <w:rsid w:val="00B61C58"/>
    <w:rsid w:val="00B65582"/>
    <w:rsid w:val="00B6661C"/>
    <w:rsid w:val="00B66C8F"/>
    <w:rsid w:val="00B702A9"/>
    <w:rsid w:val="00B71478"/>
    <w:rsid w:val="00B74FB5"/>
    <w:rsid w:val="00B80A03"/>
    <w:rsid w:val="00B81B96"/>
    <w:rsid w:val="00B84283"/>
    <w:rsid w:val="00B86B9F"/>
    <w:rsid w:val="00B9065C"/>
    <w:rsid w:val="00B92F80"/>
    <w:rsid w:val="00B9440E"/>
    <w:rsid w:val="00B97903"/>
    <w:rsid w:val="00BA2B24"/>
    <w:rsid w:val="00BA5160"/>
    <w:rsid w:val="00BA7894"/>
    <w:rsid w:val="00BB0F81"/>
    <w:rsid w:val="00BB0FFA"/>
    <w:rsid w:val="00BB21FD"/>
    <w:rsid w:val="00BC0A8A"/>
    <w:rsid w:val="00BC3912"/>
    <w:rsid w:val="00BC3D4F"/>
    <w:rsid w:val="00BC3E0D"/>
    <w:rsid w:val="00BC513B"/>
    <w:rsid w:val="00BC6309"/>
    <w:rsid w:val="00BC63C6"/>
    <w:rsid w:val="00BC74A6"/>
    <w:rsid w:val="00BD04B9"/>
    <w:rsid w:val="00BD22C4"/>
    <w:rsid w:val="00BD2EB5"/>
    <w:rsid w:val="00BD4132"/>
    <w:rsid w:val="00BD41DD"/>
    <w:rsid w:val="00BD4E9C"/>
    <w:rsid w:val="00BD5D92"/>
    <w:rsid w:val="00BE0046"/>
    <w:rsid w:val="00BE18AC"/>
    <w:rsid w:val="00BE1F79"/>
    <w:rsid w:val="00BE69B0"/>
    <w:rsid w:val="00BF11DC"/>
    <w:rsid w:val="00BF275E"/>
    <w:rsid w:val="00BF35EE"/>
    <w:rsid w:val="00BF451F"/>
    <w:rsid w:val="00BF5E64"/>
    <w:rsid w:val="00BF6F03"/>
    <w:rsid w:val="00BF7CD0"/>
    <w:rsid w:val="00C01420"/>
    <w:rsid w:val="00C06E2A"/>
    <w:rsid w:val="00C11557"/>
    <w:rsid w:val="00C116BE"/>
    <w:rsid w:val="00C125D0"/>
    <w:rsid w:val="00C129DE"/>
    <w:rsid w:val="00C13398"/>
    <w:rsid w:val="00C14D04"/>
    <w:rsid w:val="00C15CD7"/>
    <w:rsid w:val="00C20CA9"/>
    <w:rsid w:val="00C21373"/>
    <w:rsid w:val="00C221EC"/>
    <w:rsid w:val="00C237EB"/>
    <w:rsid w:val="00C2392D"/>
    <w:rsid w:val="00C24575"/>
    <w:rsid w:val="00C2587D"/>
    <w:rsid w:val="00C27604"/>
    <w:rsid w:val="00C27FF4"/>
    <w:rsid w:val="00C30545"/>
    <w:rsid w:val="00C320CF"/>
    <w:rsid w:val="00C33C07"/>
    <w:rsid w:val="00C4110E"/>
    <w:rsid w:val="00C42484"/>
    <w:rsid w:val="00C42E4E"/>
    <w:rsid w:val="00C43278"/>
    <w:rsid w:val="00C45052"/>
    <w:rsid w:val="00C450C3"/>
    <w:rsid w:val="00C454C0"/>
    <w:rsid w:val="00C46584"/>
    <w:rsid w:val="00C519EE"/>
    <w:rsid w:val="00C5279D"/>
    <w:rsid w:val="00C52BFE"/>
    <w:rsid w:val="00C550DB"/>
    <w:rsid w:val="00C56835"/>
    <w:rsid w:val="00C60533"/>
    <w:rsid w:val="00C62532"/>
    <w:rsid w:val="00C633B0"/>
    <w:rsid w:val="00C67C62"/>
    <w:rsid w:val="00C67DDB"/>
    <w:rsid w:val="00C70539"/>
    <w:rsid w:val="00C764BB"/>
    <w:rsid w:val="00C7713B"/>
    <w:rsid w:val="00C7785F"/>
    <w:rsid w:val="00C817DD"/>
    <w:rsid w:val="00C822CD"/>
    <w:rsid w:val="00C82788"/>
    <w:rsid w:val="00C84D61"/>
    <w:rsid w:val="00C862C4"/>
    <w:rsid w:val="00C86F77"/>
    <w:rsid w:val="00C87181"/>
    <w:rsid w:val="00C94542"/>
    <w:rsid w:val="00C9552E"/>
    <w:rsid w:val="00CA3065"/>
    <w:rsid w:val="00CA4CAD"/>
    <w:rsid w:val="00CA623E"/>
    <w:rsid w:val="00CA7E8E"/>
    <w:rsid w:val="00CB1664"/>
    <w:rsid w:val="00CB23C5"/>
    <w:rsid w:val="00CB2FED"/>
    <w:rsid w:val="00CB59A0"/>
    <w:rsid w:val="00CB5D96"/>
    <w:rsid w:val="00CB7935"/>
    <w:rsid w:val="00CC1692"/>
    <w:rsid w:val="00CC1B7C"/>
    <w:rsid w:val="00CC2009"/>
    <w:rsid w:val="00CC261E"/>
    <w:rsid w:val="00CC4F8F"/>
    <w:rsid w:val="00CC60E4"/>
    <w:rsid w:val="00CC60EF"/>
    <w:rsid w:val="00CD08B4"/>
    <w:rsid w:val="00CD210E"/>
    <w:rsid w:val="00CD34AB"/>
    <w:rsid w:val="00CD6390"/>
    <w:rsid w:val="00CD65D8"/>
    <w:rsid w:val="00CD6AE0"/>
    <w:rsid w:val="00CD74D4"/>
    <w:rsid w:val="00CE29C7"/>
    <w:rsid w:val="00CE407C"/>
    <w:rsid w:val="00CE578E"/>
    <w:rsid w:val="00CE5C40"/>
    <w:rsid w:val="00CF14BA"/>
    <w:rsid w:val="00CF1724"/>
    <w:rsid w:val="00CF2C53"/>
    <w:rsid w:val="00CF2DC0"/>
    <w:rsid w:val="00CF352B"/>
    <w:rsid w:val="00CF3EC9"/>
    <w:rsid w:val="00CF53A3"/>
    <w:rsid w:val="00D00ACB"/>
    <w:rsid w:val="00D0129C"/>
    <w:rsid w:val="00D016B3"/>
    <w:rsid w:val="00D05C61"/>
    <w:rsid w:val="00D06FAB"/>
    <w:rsid w:val="00D10D8B"/>
    <w:rsid w:val="00D10E88"/>
    <w:rsid w:val="00D1222E"/>
    <w:rsid w:val="00D122EE"/>
    <w:rsid w:val="00D1486C"/>
    <w:rsid w:val="00D15952"/>
    <w:rsid w:val="00D168CC"/>
    <w:rsid w:val="00D1773F"/>
    <w:rsid w:val="00D22FD7"/>
    <w:rsid w:val="00D273E2"/>
    <w:rsid w:val="00D30527"/>
    <w:rsid w:val="00D30676"/>
    <w:rsid w:val="00D30FAF"/>
    <w:rsid w:val="00D31019"/>
    <w:rsid w:val="00D31A52"/>
    <w:rsid w:val="00D31EB4"/>
    <w:rsid w:val="00D32E88"/>
    <w:rsid w:val="00D34404"/>
    <w:rsid w:val="00D3540C"/>
    <w:rsid w:val="00D378B6"/>
    <w:rsid w:val="00D42EE1"/>
    <w:rsid w:val="00D4469D"/>
    <w:rsid w:val="00D44850"/>
    <w:rsid w:val="00D44DD9"/>
    <w:rsid w:val="00D457CA"/>
    <w:rsid w:val="00D461DC"/>
    <w:rsid w:val="00D53099"/>
    <w:rsid w:val="00D53147"/>
    <w:rsid w:val="00D578F4"/>
    <w:rsid w:val="00D57EAE"/>
    <w:rsid w:val="00D610C7"/>
    <w:rsid w:val="00D61710"/>
    <w:rsid w:val="00D61CAC"/>
    <w:rsid w:val="00D62CF7"/>
    <w:rsid w:val="00D63A00"/>
    <w:rsid w:val="00D672F1"/>
    <w:rsid w:val="00D703FC"/>
    <w:rsid w:val="00D746A4"/>
    <w:rsid w:val="00D77BAA"/>
    <w:rsid w:val="00D8070F"/>
    <w:rsid w:val="00D817BA"/>
    <w:rsid w:val="00D821D2"/>
    <w:rsid w:val="00D824D0"/>
    <w:rsid w:val="00D82CBB"/>
    <w:rsid w:val="00D83DFF"/>
    <w:rsid w:val="00D8497C"/>
    <w:rsid w:val="00D87337"/>
    <w:rsid w:val="00D87CB9"/>
    <w:rsid w:val="00D902E9"/>
    <w:rsid w:val="00D922B0"/>
    <w:rsid w:val="00D939C3"/>
    <w:rsid w:val="00D93ADA"/>
    <w:rsid w:val="00D93C31"/>
    <w:rsid w:val="00DA016A"/>
    <w:rsid w:val="00DA0634"/>
    <w:rsid w:val="00DA32BF"/>
    <w:rsid w:val="00DA5095"/>
    <w:rsid w:val="00DA60DA"/>
    <w:rsid w:val="00DB04B5"/>
    <w:rsid w:val="00DB1E8F"/>
    <w:rsid w:val="00DB23E6"/>
    <w:rsid w:val="00DB3448"/>
    <w:rsid w:val="00DB6FED"/>
    <w:rsid w:val="00DB7394"/>
    <w:rsid w:val="00DC7D59"/>
    <w:rsid w:val="00DD19CD"/>
    <w:rsid w:val="00DD291E"/>
    <w:rsid w:val="00DD4D15"/>
    <w:rsid w:val="00DD523A"/>
    <w:rsid w:val="00DE01A5"/>
    <w:rsid w:val="00DE27AB"/>
    <w:rsid w:val="00DE2995"/>
    <w:rsid w:val="00DE380F"/>
    <w:rsid w:val="00DE3F7F"/>
    <w:rsid w:val="00DE52A8"/>
    <w:rsid w:val="00DE5837"/>
    <w:rsid w:val="00DF4AEF"/>
    <w:rsid w:val="00DF4C87"/>
    <w:rsid w:val="00DF5CBF"/>
    <w:rsid w:val="00E016C6"/>
    <w:rsid w:val="00E03EE6"/>
    <w:rsid w:val="00E043BE"/>
    <w:rsid w:val="00E0482B"/>
    <w:rsid w:val="00E04C14"/>
    <w:rsid w:val="00E060DD"/>
    <w:rsid w:val="00E079B9"/>
    <w:rsid w:val="00E11147"/>
    <w:rsid w:val="00E1212B"/>
    <w:rsid w:val="00E1261A"/>
    <w:rsid w:val="00E12F1D"/>
    <w:rsid w:val="00E154CF"/>
    <w:rsid w:val="00E15C23"/>
    <w:rsid w:val="00E16973"/>
    <w:rsid w:val="00E17BF1"/>
    <w:rsid w:val="00E201AC"/>
    <w:rsid w:val="00E206D8"/>
    <w:rsid w:val="00E21ACB"/>
    <w:rsid w:val="00E223EE"/>
    <w:rsid w:val="00E2645E"/>
    <w:rsid w:val="00E30D44"/>
    <w:rsid w:val="00E30D7D"/>
    <w:rsid w:val="00E316D2"/>
    <w:rsid w:val="00E432EC"/>
    <w:rsid w:val="00E43376"/>
    <w:rsid w:val="00E44495"/>
    <w:rsid w:val="00E448D7"/>
    <w:rsid w:val="00E44ACE"/>
    <w:rsid w:val="00E456EE"/>
    <w:rsid w:val="00E46647"/>
    <w:rsid w:val="00E47746"/>
    <w:rsid w:val="00E47DBF"/>
    <w:rsid w:val="00E519F5"/>
    <w:rsid w:val="00E54A23"/>
    <w:rsid w:val="00E56225"/>
    <w:rsid w:val="00E5652C"/>
    <w:rsid w:val="00E57CC4"/>
    <w:rsid w:val="00E60646"/>
    <w:rsid w:val="00E63C7E"/>
    <w:rsid w:val="00E64B2C"/>
    <w:rsid w:val="00E6638F"/>
    <w:rsid w:val="00E674FE"/>
    <w:rsid w:val="00E70525"/>
    <w:rsid w:val="00E7159D"/>
    <w:rsid w:val="00E71A85"/>
    <w:rsid w:val="00E71C97"/>
    <w:rsid w:val="00E744B1"/>
    <w:rsid w:val="00E7521B"/>
    <w:rsid w:val="00E75C20"/>
    <w:rsid w:val="00E7634C"/>
    <w:rsid w:val="00E76D7C"/>
    <w:rsid w:val="00E77A9C"/>
    <w:rsid w:val="00E81844"/>
    <w:rsid w:val="00E829B3"/>
    <w:rsid w:val="00E83805"/>
    <w:rsid w:val="00E83EF9"/>
    <w:rsid w:val="00E848BE"/>
    <w:rsid w:val="00E86879"/>
    <w:rsid w:val="00E86BAA"/>
    <w:rsid w:val="00E86DC3"/>
    <w:rsid w:val="00E90291"/>
    <w:rsid w:val="00E9053C"/>
    <w:rsid w:val="00E9228B"/>
    <w:rsid w:val="00E922A6"/>
    <w:rsid w:val="00E92447"/>
    <w:rsid w:val="00E9495A"/>
    <w:rsid w:val="00E95300"/>
    <w:rsid w:val="00EA10F9"/>
    <w:rsid w:val="00EA448D"/>
    <w:rsid w:val="00EA6786"/>
    <w:rsid w:val="00EA6E5B"/>
    <w:rsid w:val="00EA7592"/>
    <w:rsid w:val="00EA7A6D"/>
    <w:rsid w:val="00EB022F"/>
    <w:rsid w:val="00EB1BB3"/>
    <w:rsid w:val="00EB5FA8"/>
    <w:rsid w:val="00EB60C4"/>
    <w:rsid w:val="00EB6A72"/>
    <w:rsid w:val="00EB6B59"/>
    <w:rsid w:val="00EB76A4"/>
    <w:rsid w:val="00EB7821"/>
    <w:rsid w:val="00EB792A"/>
    <w:rsid w:val="00EC02F1"/>
    <w:rsid w:val="00EC02F7"/>
    <w:rsid w:val="00EC05F2"/>
    <w:rsid w:val="00EC0667"/>
    <w:rsid w:val="00EC3851"/>
    <w:rsid w:val="00EC3AEE"/>
    <w:rsid w:val="00EC51B3"/>
    <w:rsid w:val="00EC5C29"/>
    <w:rsid w:val="00EC6409"/>
    <w:rsid w:val="00EC7BF5"/>
    <w:rsid w:val="00ED1457"/>
    <w:rsid w:val="00ED1E7D"/>
    <w:rsid w:val="00ED1EA1"/>
    <w:rsid w:val="00ED404C"/>
    <w:rsid w:val="00ED6380"/>
    <w:rsid w:val="00ED68E5"/>
    <w:rsid w:val="00ED68F2"/>
    <w:rsid w:val="00ED7024"/>
    <w:rsid w:val="00EE030C"/>
    <w:rsid w:val="00EE1F39"/>
    <w:rsid w:val="00EE2FD1"/>
    <w:rsid w:val="00EE3288"/>
    <w:rsid w:val="00EE491A"/>
    <w:rsid w:val="00EE5DED"/>
    <w:rsid w:val="00EE702E"/>
    <w:rsid w:val="00EE7EE0"/>
    <w:rsid w:val="00EF0967"/>
    <w:rsid w:val="00EF4AF1"/>
    <w:rsid w:val="00EF739A"/>
    <w:rsid w:val="00EF78AA"/>
    <w:rsid w:val="00EF7959"/>
    <w:rsid w:val="00F04A2C"/>
    <w:rsid w:val="00F0614A"/>
    <w:rsid w:val="00F073BB"/>
    <w:rsid w:val="00F07A2F"/>
    <w:rsid w:val="00F100BE"/>
    <w:rsid w:val="00F106A1"/>
    <w:rsid w:val="00F10764"/>
    <w:rsid w:val="00F11939"/>
    <w:rsid w:val="00F1209A"/>
    <w:rsid w:val="00F13229"/>
    <w:rsid w:val="00F1647E"/>
    <w:rsid w:val="00F1717B"/>
    <w:rsid w:val="00F2049E"/>
    <w:rsid w:val="00F2208B"/>
    <w:rsid w:val="00F22451"/>
    <w:rsid w:val="00F22630"/>
    <w:rsid w:val="00F24551"/>
    <w:rsid w:val="00F253EA"/>
    <w:rsid w:val="00F2552F"/>
    <w:rsid w:val="00F34529"/>
    <w:rsid w:val="00F3525D"/>
    <w:rsid w:val="00F35CA2"/>
    <w:rsid w:val="00F367A9"/>
    <w:rsid w:val="00F37257"/>
    <w:rsid w:val="00F37E93"/>
    <w:rsid w:val="00F40450"/>
    <w:rsid w:val="00F410DD"/>
    <w:rsid w:val="00F41676"/>
    <w:rsid w:val="00F436D5"/>
    <w:rsid w:val="00F44CDA"/>
    <w:rsid w:val="00F44E7C"/>
    <w:rsid w:val="00F46D0D"/>
    <w:rsid w:val="00F50DB4"/>
    <w:rsid w:val="00F51E43"/>
    <w:rsid w:val="00F5327C"/>
    <w:rsid w:val="00F53C0A"/>
    <w:rsid w:val="00F54A10"/>
    <w:rsid w:val="00F56746"/>
    <w:rsid w:val="00F6190C"/>
    <w:rsid w:val="00F62844"/>
    <w:rsid w:val="00F6288D"/>
    <w:rsid w:val="00F63644"/>
    <w:rsid w:val="00F71BC3"/>
    <w:rsid w:val="00F71D08"/>
    <w:rsid w:val="00F738F1"/>
    <w:rsid w:val="00F73C08"/>
    <w:rsid w:val="00F7781E"/>
    <w:rsid w:val="00F808D1"/>
    <w:rsid w:val="00F81CD3"/>
    <w:rsid w:val="00F829CC"/>
    <w:rsid w:val="00F83502"/>
    <w:rsid w:val="00F852F0"/>
    <w:rsid w:val="00F907D5"/>
    <w:rsid w:val="00F9360F"/>
    <w:rsid w:val="00F95220"/>
    <w:rsid w:val="00F95945"/>
    <w:rsid w:val="00FA00B5"/>
    <w:rsid w:val="00FA061C"/>
    <w:rsid w:val="00FA1BE7"/>
    <w:rsid w:val="00FA36B9"/>
    <w:rsid w:val="00FA46AB"/>
    <w:rsid w:val="00FA6F13"/>
    <w:rsid w:val="00FA7C26"/>
    <w:rsid w:val="00FB051C"/>
    <w:rsid w:val="00FB3C65"/>
    <w:rsid w:val="00FB407F"/>
    <w:rsid w:val="00FB532D"/>
    <w:rsid w:val="00FB62DC"/>
    <w:rsid w:val="00FB6E68"/>
    <w:rsid w:val="00FB7989"/>
    <w:rsid w:val="00FB7A0E"/>
    <w:rsid w:val="00FB7A77"/>
    <w:rsid w:val="00FC16C1"/>
    <w:rsid w:val="00FC410B"/>
    <w:rsid w:val="00FC61A7"/>
    <w:rsid w:val="00FC7635"/>
    <w:rsid w:val="00FC7CEB"/>
    <w:rsid w:val="00FD036C"/>
    <w:rsid w:val="00FD20E8"/>
    <w:rsid w:val="00FD28CD"/>
    <w:rsid w:val="00FD33C9"/>
    <w:rsid w:val="00FD4063"/>
    <w:rsid w:val="00FD4457"/>
    <w:rsid w:val="00FD62B3"/>
    <w:rsid w:val="00FD6379"/>
    <w:rsid w:val="00FE054D"/>
    <w:rsid w:val="00FE2945"/>
    <w:rsid w:val="00FE5E84"/>
    <w:rsid w:val="00FE6F20"/>
    <w:rsid w:val="00FE75C5"/>
    <w:rsid w:val="00FF0851"/>
    <w:rsid w:val="00FF125E"/>
    <w:rsid w:val="00FF1E0F"/>
    <w:rsid w:val="00FF2F45"/>
    <w:rsid w:val="00FF3F65"/>
    <w:rsid w:val="00FF44CA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FF6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F5FF6"/>
    <w:pPr>
      <w:keepNext/>
      <w:numPr>
        <w:numId w:val="2"/>
      </w:numPr>
      <w:jc w:val="center"/>
      <w:outlineLvl w:val="0"/>
    </w:pPr>
    <w:rPr>
      <w:rFonts w:ascii="Times LatArm" w:hAnsi="Times LatArm"/>
      <w:sz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F5FF6"/>
    <w:pPr>
      <w:keepNext/>
      <w:numPr>
        <w:ilvl w:val="1"/>
        <w:numId w:val="2"/>
      </w:numPr>
      <w:jc w:val="center"/>
      <w:outlineLvl w:val="1"/>
    </w:pPr>
    <w:rPr>
      <w:rFonts w:ascii="Times LatArm" w:hAnsi="Times LatArm"/>
      <w:sz w:val="24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1F5FF6"/>
    <w:pPr>
      <w:keepNext/>
      <w:numPr>
        <w:ilvl w:val="2"/>
        <w:numId w:val="2"/>
      </w:numPr>
      <w:jc w:val="center"/>
      <w:outlineLvl w:val="2"/>
    </w:pPr>
    <w:rPr>
      <w:rFonts w:ascii="Times LatArm" w:hAnsi="Times LatArm"/>
      <w:b/>
      <w:noProof/>
      <w:sz w:val="36"/>
    </w:rPr>
  </w:style>
  <w:style w:type="paragraph" w:styleId="4">
    <w:name w:val="heading 4"/>
    <w:basedOn w:val="a"/>
    <w:next w:val="a"/>
    <w:link w:val="40"/>
    <w:uiPriority w:val="9"/>
    <w:qFormat/>
    <w:rsid w:val="001F5FF6"/>
    <w:pPr>
      <w:keepNext/>
      <w:numPr>
        <w:ilvl w:val="3"/>
        <w:numId w:val="2"/>
      </w:numPr>
      <w:jc w:val="center"/>
      <w:outlineLvl w:val="3"/>
    </w:pPr>
    <w:rPr>
      <w:rFonts w:ascii="Times LatArm" w:hAnsi="Times LatArm"/>
      <w:sz w:val="32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1F5FF6"/>
    <w:pPr>
      <w:keepNext/>
      <w:numPr>
        <w:ilvl w:val="4"/>
        <w:numId w:val="2"/>
      </w:numPr>
      <w:jc w:val="center"/>
      <w:outlineLvl w:val="4"/>
    </w:pPr>
    <w:rPr>
      <w:rFonts w:ascii="Times LatArm" w:hAnsi="Times LatArm"/>
      <w:sz w:val="28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1F5FF6"/>
    <w:pPr>
      <w:keepNext/>
      <w:numPr>
        <w:ilvl w:val="5"/>
        <w:numId w:val="2"/>
      </w:numPr>
      <w:jc w:val="center"/>
      <w:outlineLvl w:val="5"/>
    </w:pPr>
    <w:rPr>
      <w:rFonts w:ascii="Times LatArm" w:hAnsi="Times LatArm"/>
      <w:b/>
      <w:sz w:val="24"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4B18E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B18E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B18E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614A"/>
    <w:rPr>
      <w:rFonts w:ascii="Times LatArm" w:hAnsi="Times LatArm"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F0614A"/>
    <w:rPr>
      <w:rFonts w:ascii="Times LatArm" w:hAnsi="Times LatArm"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F0614A"/>
    <w:rPr>
      <w:rFonts w:ascii="Times LatArm" w:hAnsi="Times LatArm" w:cs="Times New Roman"/>
      <w:b/>
      <w:noProof/>
      <w:sz w:val="36"/>
      <w:lang w:val="ru-RU"/>
    </w:rPr>
  </w:style>
  <w:style w:type="character" w:customStyle="1" w:styleId="40">
    <w:name w:val="Заголовок 4 Знак"/>
    <w:basedOn w:val="a0"/>
    <w:link w:val="4"/>
    <w:uiPriority w:val="9"/>
    <w:locked/>
    <w:rsid w:val="000D4127"/>
    <w:rPr>
      <w:rFonts w:ascii="Times LatArm" w:hAnsi="Times LatArm" w:cs="Times New Roman"/>
      <w:sz w:val="32"/>
    </w:rPr>
  </w:style>
  <w:style w:type="character" w:customStyle="1" w:styleId="50">
    <w:name w:val="Заголовок 5 Знак"/>
    <w:basedOn w:val="a0"/>
    <w:link w:val="5"/>
    <w:uiPriority w:val="9"/>
    <w:locked/>
    <w:rsid w:val="000D4127"/>
    <w:rPr>
      <w:rFonts w:ascii="Times LatArm" w:hAnsi="Times LatArm" w:cs="Times New Roman"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0D4127"/>
    <w:rPr>
      <w:rFonts w:ascii="Times LatArm" w:hAnsi="Times LatArm"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locked/>
    <w:rsid w:val="000D4127"/>
    <w:rPr>
      <w:rFonts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locked/>
    <w:rsid w:val="000D4127"/>
    <w:rPr>
      <w:rFonts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locked/>
    <w:rsid w:val="000D4127"/>
    <w:rPr>
      <w:rFonts w:ascii="Arial" w:hAnsi="Arial" w:cs="Arial"/>
      <w:sz w:val="22"/>
      <w:szCs w:val="22"/>
      <w:lang w:val="ru-RU"/>
    </w:rPr>
  </w:style>
  <w:style w:type="paragraph" w:styleId="a3">
    <w:name w:val="Title"/>
    <w:basedOn w:val="a"/>
    <w:link w:val="a4"/>
    <w:uiPriority w:val="10"/>
    <w:qFormat/>
    <w:rsid w:val="001F5FF6"/>
    <w:pPr>
      <w:jc w:val="center"/>
    </w:pPr>
    <w:rPr>
      <w:rFonts w:ascii="Times LatArm" w:hAnsi="Times LatArm"/>
      <w:sz w:val="24"/>
      <w:lang w:val="en-US"/>
    </w:rPr>
  </w:style>
  <w:style w:type="character" w:customStyle="1" w:styleId="a4">
    <w:name w:val="Название Знак"/>
    <w:basedOn w:val="a0"/>
    <w:link w:val="a3"/>
    <w:uiPriority w:val="10"/>
    <w:locked/>
    <w:rsid w:val="00F0614A"/>
    <w:rPr>
      <w:rFonts w:ascii="Times LatArm" w:hAnsi="Times LatArm" w:cs="Times New Roman"/>
      <w:sz w:val="24"/>
    </w:rPr>
  </w:style>
  <w:style w:type="paragraph" w:styleId="a5">
    <w:name w:val="Body Text"/>
    <w:aliases w:val="(Main Text),Date1,Body Text (Main text),Date2"/>
    <w:basedOn w:val="a"/>
    <w:link w:val="a6"/>
    <w:uiPriority w:val="99"/>
    <w:rsid w:val="001F5FF6"/>
    <w:rPr>
      <w:rFonts w:ascii="Times LatArm" w:hAnsi="Times LatArm"/>
      <w:sz w:val="18"/>
      <w:lang w:val="en-US"/>
    </w:rPr>
  </w:style>
  <w:style w:type="character" w:customStyle="1" w:styleId="a6">
    <w:name w:val="Основной текст Знак"/>
    <w:aliases w:val="(Main Text) Знак,Date1 Знак,Body Text (Main text) Знак,Date2 Знак"/>
    <w:basedOn w:val="a0"/>
    <w:link w:val="a5"/>
    <w:uiPriority w:val="99"/>
    <w:locked/>
    <w:rsid w:val="00F0614A"/>
    <w:rPr>
      <w:rFonts w:ascii="Times LatArm" w:hAnsi="Times LatArm" w:cs="Times New Roman"/>
      <w:sz w:val="18"/>
    </w:rPr>
  </w:style>
  <w:style w:type="paragraph" w:styleId="a7">
    <w:name w:val="header"/>
    <w:basedOn w:val="a"/>
    <w:link w:val="a8"/>
    <w:uiPriority w:val="99"/>
    <w:rsid w:val="001F5FF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0614A"/>
    <w:rPr>
      <w:rFonts w:cs="Times New Roman"/>
      <w:lang w:val="ru-RU"/>
    </w:rPr>
  </w:style>
  <w:style w:type="paragraph" w:styleId="21">
    <w:name w:val="Body Text 2"/>
    <w:basedOn w:val="a"/>
    <w:link w:val="22"/>
    <w:uiPriority w:val="99"/>
    <w:rsid w:val="001F5FF6"/>
    <w:pPr>
      <w:jc w:val="center"/>
    </w:pPr>
    <w:rPr>
      <w:rFonts w:ascii="Times LatArm" w:hAnsi="Times LatArm"/>
      <w:sz w:val="22"/>
      <w:lang w:val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0D4127"/>
    <w:rPr>
      <w:rFonts w:cs="Times New Roman"/>
      <w:lang w:val="ru-RU"/>
    </w:rPr>
  </w:style>
  <w:style w:type="paragraph" w:styleId="a9">
    <w:name w:val="Body Text Indent"/>
    <w:basedOn w:val="a"/>
    <w:link w:val="aa"/>
    <w:uiPriority w:val="99"/>
    <w:rsid w:val="001F5FF6"/>
    <w:pPr>
      <w:ind w:firstLine="360"/>
    </w:pPr>
    <w:rPr>
      <w:rFonts w:ascii="Times LatArm" w:hAnsi="Times LatArm"/>
      <w:sz w:val="28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D4127"/>
    <w:rPr>
      <w:rFonts w:cs="Times New Roman"/>
      <w:lang w:val="ru-RU"/>
    </w:rPr>
  </w:style>
  <w:style w:type="paragraph" w:styleId="ab">
    <w:name w:val="footer"/>
    <w:basedOn w:val="a"/>
    <w:link w:val="ac"/>
    <w:uiPriority w:val="99"/>
    <w:rsid w:val="001F5FF6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B0270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1F5FF6"/>
    <w:pPr>
      <w:jc w:val="center"/>
    </w:pPr>
    <w:rPr>
      <w:rFonts w:ascii="Times LatArm" w:hAnsi="Times LatArm"/>
      <w:sz w:val="24"/>
      <w:lang w:val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0D4127"/>
    <w:rPr>
      <w:rFonts w:cs="Times New Roman"/>
      <w:sz w:val="16"/>
      <w:lang w:val="ru-RU"/>
    </w:rPr>
  </w:style>
  <w:style w:type="paragraph" w:styleId="ad">
    <w:name w:val="Subtitle"/>
    <w:basedOn w:val="a"/>
    <w:link w:val="ae"/>
    <w:uiPriority w:val="11"/>
    <w:qFormat/>
    <w:rsid w:val="001F5FF6"/>
    <w:pPr>
      <w:pBdr>
        <w:top w:val="single" w:sz="36" w:space="1" w:color="808080"/>
      </w:pBdr>
      <w:spacing w:before="120" w:after="240"/>
      <w:jc w:val="center"/>
      <w:outlineLvl w:val="1"/>
    </w:pPr>
    <w:rPr>
      <w:rFonts w:ascii="ArTarumianHarvats" w:hAnsi="ArTarumianHarvats" w:cs="Arial"/>
      <w:b/>
      <w:bCs/>
      <w:sz w:val="56"/>
      <w:szCs w:val="56"/>
      <w:lang w:val="en-US"/>
    </w:rPr>
  </w:style>
  <w:style w:type="character" w:customStyle="1" w:styleId="ae">
    <w:name w:val="Подзаголовок Знак"/>
    <w:basedOn w:val="a0"/>
    <w:link w:val="ad"/>
    <w:uiPriority w:val="11"/>
    <w:locked/>
    <w:rsid w:val="00F0614A"/>
    <w:rPr>
      <w:rFonts w:ascii="ArTarumianHarvats" w:hAnsi="ArTarumianHarvats" w:cs="Times New Roman"/>
      <w:b/>
      <w:sz w:val="56"/>
    </w:rPr>
  </w:style>
  <w:style w:type="paragraph" w:customStyle="1" w:styleId="xl30">
    <w:name w:val="xl30"/>
    <w:basedOn w:val="a"/>
    <w:rsid w:val="001F5FF6"/>
    <w:pPr>
      <w:spacing w:before="100" w:beforeAutospacing="1" w:after="100" w:afterAutospacing="1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1">
    <w:name w:val="xl31"/>
    <w:basedOn w:val="a"/>
    <w:rsid w:val="001F5FF6"/>
    <w:pPr>
      <w:spacing w:before="100" w:beforeAutospacing="1" w:after="100" w:afterAutospacing="1"/>
      <w:jc w:val="center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2">
    <w:name w:val="xl32"/>
    <w:basedOn w:val="a"/>
    <w:rsid w:val="001F5FF6"/>
    <w:pPr>
      <w:spacing w:before="100" w:beforeAutospacing="1" w:after="100" w:afterAutospacing="1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3">
    <w:name w:val="xl33"/>
    <w:basedOn w:val="a"/>
    <w:rsid w:val="001F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4">
    <w:name w:val="xl34"/>
    <w:basedOn w:val="a"/>
    <w:rsid w:val="001F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5">
    <w:name w:val="xl35"/>
    <w:basedOn w:val="a"/>
    <w:rsid w:val="001F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6">
    <w:name w:val="xl36"/>
    <w:basedOn w:val="a"/>
    <w:rsid w:val="001F5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7">
    <w:name w:val="xl37"/>
    <w:basedOn w:val="a"/>
    <w:rsid w:val="001F5FF6"/>
    <w:pPr>
      <w:spacing w:before="100" w:beforeAutospacing="1" w:after="100" w:afterAutospacing="1"/>
      <w:jc w:val="center"/>
      <w:textAlignment w:val="center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xl38">
    <w:name w:val="xl38"/>
    <w:basedOn w:val="a"/>
    <w:rsid w:val="001F5FF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LatArm" w:hAnsi="Times LatArm" w:cs="Arial Unicode MS"/>
      <w:sz w:val="24"/>
      <w:szCs w:val="24"/>
      <w:lang w:val="en-US"/>
    </w:rPr>
  </w:style>
  <w:style w:type="paragraph" w:customStyle="1" w:styleId="11">
    <w:name w:val="Обычный1"/>
    <w:rsid w:val="001F5FF6"/>
    <w:pPr>
      <w:autoSpaceDE w:val="0"/>
      <w:autoSpaceDN w:val="0"/>
    </w:pPr>
    <w:rPr>
      <w:lang w:val="ru-RU"/>
    </w:rPr>
  </w:style>
  <w:style w:type="paragraph" w:styleId="23">
    <w:name w:val="Body Text Indent 2"/>
    <w:basedOn w:val="a"/>
    <w:link w:val="24"/>
    <w:uiPriority w:val="99"/>
    <w:rsid w:val="001F5FF6"/>
    <w:pPr>
      <w:ind w:left="144"/>
    </w:pPr>
    <w:rPr>
      <w:rFonts w:ascii="Times LatArm" w:hAnsi="Times LatArm"/>
      <w:sz w:val="24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0614A"/>
    <w:rPr>
      <w:rFonts w:ascii="Times LatArm" w:hAnsi="Times LatArm" w:cs="Times New Roman"/>
      <w:sz w:val="24"/>
    </w:rPr>
  </w:style>
  <w:style w:type="character" w:styleId="af">
    <w:name w:val="page number"/>
    <w:basedOn w:val="a0"/>
    <w:uiPriority w:val="99"/>
    <w:rsid w:val="001F5FF6"/>
    <w:rPr>
      <w:rFonts w:cs="Times New Roman"/>
    </w:rPr>
  </w:style>
  <w:style w:type="paragraph" w:styleId="af0">
    <w:name w:val="Balloon Text"/>
    <w:basedOn w:val="a"/>
    <w:link w:val="af1"/>
    <w:uiPriority w:val="99"/>
    <w:rsid w:val="00C67DD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C67DDB"/>
    <w:rPr>
      <w:rFonts w:ascii="Segoe UI" w:hAnsi="Segoe UI" w:cs="Times New Roman"/>
      <w:sz w:val="18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D53147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25">
    <w:name w:val="toc 2"/>
    <w:basedOn w:val="a"/>
    <w:next w:val="a"/>
    <w:autoRedefine/>
    <w:uiPriority w:val="39"/>
    <w:qFormat/>
    <w:rsid w:val="006F4DFC"/>
    <w:pPr>
      <w:tabs>
        <w:tab w:val="left" w:pos="660"/>
        <w:tab w:val="right" w:leader="dot" w:pos="9627"/>
      </w:tabs>
      <w:ind w:left="540" w:hanging="340"/>
    </w:pPr>
  </w:style>
  <w:style w:type="paragraph" w:styleId="33">
    <w:name w:val="toc 3"/>
    <w:basedOn w:val="a"/>
    <w:next w:val="a"/>
    <w:autoRedefine/>
    <w:uiPriority w:val="39"/>
    <w:qFormat/>
    <w:rsid w:val="00D53147"/>
    <w:pPr>
      <w:ind w:left="400"/>
    </w:pPr>
  </w:style>
  <w:style w:type="paragraph" w:styleId="12">
    <w:name w:val="toc 1"/>
    <w:basedOn w:val="a"/>
    <w:next w:val="a"/>
    <w:autoRedefine/>
    <w:uiPriority w:val="39"/>
    <w:qFormat/>
    <w:rsid w:val="00D53147"/>
  </w:style>
  <w:style w:type="character" w:styleId="af3">
    <w:name w:val="Hyperlink"/>
    <w:basedOn w:val="a0"/>
    <w:uiPriority w:val="99"/>
    <w:unhideWhenUsed/>
    <w:rsid w:val="00D53147"/>
    <w:rPr>
      <w:rFonts w:cs="Times New Roman"/>
      <w:color w:val="0563C1"/>
      <w:u w:val="single"/>
    </w:rPr>
  </w:style>
  <w:style w:type="table" w:styleId="af4">
    <w:name w:val="Table Professional"/>
    <w:basedOn w:val="a1"/>
    <w:uiPriority w:val="99"/>
    <w:rsid w:val="00330A3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5">
    <w:name w:val="Table Grid"/>
    <w:basedOn w:val="a1"/>
    <w:uiPriority w:val="39"/>
    <w:rsid w:val="002D5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f7"/>
    <w:uiPriority w:val="34"/>
    <w:qFormat/>
    <w:rsid w:val="002D5F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af8">
    <w:name w:val="footnote text"/>
    <w:aliases w:val="fn,ADB,single space,footnote text Char,fn Char,ADB Char,single space Char Char"/>
    <w:basedOn w:val="a"/>
    <w:link w:val="af9"/>
    <w:uiPriority w:val="99"/>
    <w:rsid w:val="00F0614A"/>
    <w:rPr>
      <w:lang w:val="en-GB"/>
    </w:rPr>
  </w:style>
  <w:style w:type="character" w:customStyle="1" w:styleId="af9">
    <w:name w:val="Текст сноски Знак"/>
    <w:aliases w:val="fn Знак,ADB Знак,single space Знак,footnote text Char Знак,fn Char Знак,ADB Char Знак,single space Char Char Знак"/>
    <w:basedOn w:val="a0"/>
    <w:link w:val="af8"/>
    <w:uiPriority w:val="99"/>
    <w:locked/>
    <w:rsid w:val="00F0614A"/>
    <w:rPr>
      <w:rFonts w:cs="Times New Roman"/>
      <w:lang w:val="en-GB"/>
    </w:rPr>
  </w:style>
  <w:style w:type="character" w:styleId="afa">
    <w:name w:val="footnote reference"/>
    <w:basedOn w:val="a0"/>
    <w:uiPriority w:val="99"/>
    <w:rsid w:val="00F0614A"/>
    <w:rPr>
      <w:rFonts w:cs="Times New Roman"/>
      <w:vertAlign w:val="superscript"/>
    </w:rPr>
  </w:style>
  <w:style w:type="paragraph" w:customStyle="1" w:styleId="Text">
    <w:name w:val="Text"/>
    <w:basedOn w:val="a"/>
    <w:rsid w:val="00F0614A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lang w:val="en-GB"/>
    </w:rPr>
  </w:style>
  <w:style w:type="paragraph" w:customStyle="1" w:styleId="Default">
    <w:name w:val="Default"/>
    <w:rsid w:val="00F0614A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paragraph" w:styleId="afb">
    <w:name w:val="No Spacing"/>
    <w:uiPriority w:val="1"/>
    <w:qFormat/>
    <w:rsid w:val="00F0614A"/>
    <w:rPr>
      <w:rFonts w:ascii="Calibri" w:hAnsi="Calibri"/>
      <w:sz w:val="22"/>
      <w:szCs w:val="22"/>
    </w:rPr>
  </w:style>
  <w:style w:type="character" w:styleId="afc">
    <w:name w:val="Strong"/>
    <w:basedOn w:val="a0"/>
    <w:uiPriority w:val="22"/>
    <w:qFormat/>
    <w:rsid w:val="00F0614A"/>
    <w:rPr>
      <w:rFonts w:cs="Times New Roman"/>
      <w:b/>
    </w:rPr>
  </w:style>
  <w:style w:type="paragraph" w:styleId="afd">
    <w:name w:val="Normal (Web)"/>
    <w:basedOn w:val="a"/>
    <w:uiPriority w:val="99"/>
    <w:unhideWhenUsed/>
    <w:rsid w:val="00F0614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4">
    <w:name w:val="Body Text Indent 3"/>
    <w:basedOn w:val="a"/>
    <w:link w:val="35"/>
    <w:uiPriority w:val="99"/>
    <w:unhideWhenUsed/>
    <w:rsid w:val="00F0614A"/>
    <w:pPr>
      <w:spacing w:after="120" w:line="276" w:lineRule="auto"/>
      <w:ind w:left="283"/>
    </w:pPr>
    <w:rPr>
      <w:rFonts w:ascii="Calibri" w:hAnsi="Calibri"/>
      <w:sz w:val="16"/>
      <w:szCs w:val="16"/>
      <w:lang w:val="en-GB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F0614A"/>
    <w:rPr>
      <w:rFonts w:ascii="Calibri" w:hAnsi="Calibri" w:cs="Times New Roman"/>
      <w:sz w:val="16"/>
      <w:lang w:val="en-GB"/>
    </w:rPr>
  </w:style>
  <w:style w:type="paragraph" w:customStyle="1" w:styleId="Pa13">
    <w:name w:val="Pa13"/>
    <w:basedOn w:val="Default"/>
    <w:next w:val="Default"/>
    <w:uiPriority w:val="99"/>
    <w:rsid w:val="00F0614A"/>
    <w:pPr>
      <w:spacing w:line="231" w:lineRule="atLeast"/>
    </w:pPr>
    <w:rPr>
      <w:rFonts w:ascii="GHEA Tertayin" w:hAnsi="GHEA Tertayin" w:cs="Times New Roman"/>
      <w:color w:val="auto"/>
      <w:lang w:val="en-US" w:eastAsia="en-US"/>
    </w:rPr>
  </w:style>
  <w:style w:type="character" w:customStyle="1" w:styleId="A80">
    <w:name w:val="A8"/>
    <w:uiPriority w:val="99"/>
    <w:rsid w:val="00F0614A"/>
    <w:rPr>
      <w:color w:val="000000"/>
      <w:sz w:val="10"/>
    </w:rPr>
  </w:style>
  <w:style w:type="character" w:customStyle="1" w:styleId="A50">
    <w:name w:val="A5"/>
    <w:uiPriority w:val="99"/>
    <w:rsid w:val="00F0614A"/>
    <w:rPr>
      <w:color w:val="000000"/>
      <w:sz w:val="23"/>
    </w:rPr>
  </w:style>
  <w:style w:type="paragraph" w:customStyle="1" w:styleId="Pa20">
    <w:name w:val="Pa20"/>
    <w:basedOn w:val="Default"/>
    <w:next w:val="Default"/>
    <w:uiPriority w:val="99"/>
    <w:rsid w:val="00F0614A"/>
    <w:pPr>
      <w:spacing w:line="231" w:lineRule="atLeast"/>
    </w:pPr>
    <w:rPr>
      <w:rFonts w:ascii="GHEA Tertayin" w:hAnsi="GHEA Tertayin" w:cs="Times New Roman"/>
      <w:color w:val="auto"/>
      <w:lang w:val="en-US" w:eastAsia="en-US"/>
    </w:rPr>
  </w:style>
  <w:style w:type="paragraph" w:customStyle="1" w:styleId="Pa18">
    <w:name w:val="Pa18"/>
    <w:basedOn w:val="Default"/>
    <w:next w:val="Default"/>
    <w:uiPriority w:val="99"/>
    <w:rsid w:val="00F0614A"/>
    <w:pPr>
      <w:spacing w:line="231" w:lineRule="atLeast"/>
    </w:pPr>
    <w:rPr>
      <w:rFonts w:ascii="GHEA Tertayin" w:hAnsi="GHEA Tertayin" w:cs="Times New Roman"/>
      <w:color w:val="auto"/>
      <w:lang w:val="en-US" w:eastAsia="en-US"/>
    </w:rPr>
  </w:style>
  <w:style w:type="character" w:customStyle="1" w:styleId="apple-converted-space">
    <w:name w:val="apple-converted-space"/>
    <w:rsid w:val="00F0614A"/>
  </w:style>
  <w:style w:type="character" w:styleId="afe">
    <w:name w:val="annotation reference"/>
    <w:basedOn w:val="a0"/>
    <w:uiPriority w:val="99"/>
    <w:unhideWhenUsed/>
    <w:rsid w:val="00F0614A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unhideWhenUsed/>
    <w:rsid w:val="00F0614A"/>
    <w:pPr>
      <w:spacing w:after="200"/>
    </w:pPr>
    <w:rPr>
      <w:rFonts w:ascii="Calibri" w:hAnsi="Calibri"/>
      <w:lang w:val="en-US"/>
    </w:rPr>
  </w:style>
  <w:style w:type="character" w:customStyle="1" w:styleId="aff0">
    <w:name w:val="Текст примечания Знак"/>
    <w:basedOn w:val="a0"/>
    <w:link w:val="aff"/>
    <w:uiPriority w:val="99"/>
    <w:locked/>
    <w:rsid w:val="00F0614A"/>
    <w:rPr>
      <w:rFonts w:ascii="Calibri" w:hAnsi="Calibri" w:cs="Times New Roman"/>
    </w:rPr>
  </w:style>
  <w:style w:type="paragraph" w:styleId="aff1">
    <w:name w:val="annotation subject"/>
    <w:basedOn w:val="aff"/>
    <w:next w:val="aff"/>
    <w:link w:val="aff2"/>
    <w:uiPriority w:val="99"/>
    <w:unhideWhenUsed/>
    <w:rsid w:val="00F0614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locked/>
    <w:rsid w:val="00F0614A"/>
    <w:rPr>
      <w:rFonts w:ascii="Calibri" w:hAnsi="Calibri" w:cs="Times New Roman"/>
      <w:b/>
    </w:rPr>
  </w:style>
  <w:style w:type="paragraph" w:styleId="aff3">
    <w:name w:val="endnote text"/>
    <w:basedOn w:val="a"/>
    <w:link w:val="aff4"/>
    <w:uiPriority w:val="99"/>
    <w:unhideWhenUsed/>
    <w:rsid w:val="00F0614A"/>
    <w:rPr>
      <w:rFonts w:ascii="Calibri" w:hAnsi="Calibri"/>
      <w:lang w:val="en-US"/>
    </w:rPr>
  </w:style>
  <w:style w:type="character" w:customStyle="1" w:styleId="aff4">
    <w:name w:val="Текст концевой сноски Знак"/>
    <w:basedOn w:val="a0"/>
    <w:link w:val="aff3"/>
    <w:uiPriority w:val="99"/>
    <w:locked/>
    <w:rsid w:val="00F0614A"/>
    <w:rPr>
      <w:rFonts w:ascii="Calibri" w:hAnsi="Calibri" w:cs="Times New Roman"/>
    </w:rPr>
  </w:style>
  <w:style w:type="character" w:styleId="aff5">
    <w:name w:val="endnote reference"/>
    <w:basedOn w:val="a0"/>
    <w:uiPriority w:val="99"/>
    <w:unhideWhenUsed/>
    <w:rsid w:val="00F0614A"/>
    <w:rPr>
      <w:rFonts w:cs="Times New Roman"/>
      <w:vertAlign w:val="superscript"/>
    </w:rPr>
  </w:style>
  <w:style w:type="table" w:customStyle="1" w:styleId="GridTable1Light-Accent51">
    <w:name w:val="Grid Table 1 Light - Accent 51"/>
    <w:basedOn w:val="a1"/>
    <w:uiPriority w:val="46"/>
    <w:rsid w:val="00F0614A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aff6">
    <w:name w:val="FollowedHyperlink"/>
    <w:basedOn w:val="a0"/>
    <w:uiPriority w:val="99"/>
    <w:unhideWhenUsed/>
    <w:rsid w:val="007D4D31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65">
    <w:name w:val="xl65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val="en-US"/>
    </w:rPr>
  </w:style>
  <w:style w:type="paragraph" w:customStyle="1" w:styleId="xl67">
    <w:name w:val="xl67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Sylfaen" w:hAnsi="Sylfaen"/>
      <w:b/>
      <w:bCs/>
      <w:i/>
      <w:iCs/>
      <w:color w:val="000000"/>
      <w:sz w:val="18"/>
      <w:szCs w:val="18"/>
      <w:lang w:val="en-US"/>
    </w:rPr>
  </w:style>
  <w:style w:type="paragraph" w:customStyle="1" w:styleId="xl68">
    <w:name w:val="xl68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  <w:sz w:val="18"/>
      <w:szCs w:val="18"/>
      <w:lang w:val="en-US"/>
    </w:rPr>
  </w:style>
  <w:style w:type="paragraph" w:customStyle="1" w:styleId="xl69">
    <w:name w:val="xl69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  <w:sz w:val="18"/>
      <w:szCs w:val="18"/>
      <w:lang w:val="en-US"/>
    </w:rPr>
  </w:style>
  <w:style w:type="paragraph" w:customStyle="1" w:styleId="xl70">
    <w:name w:val="xl70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Sylfaen" w:hAnsi="Sylfaen"/>
      <w:i/>
      <w:iCs/>
      <w:color w:val="000000"/>
      <w:sz w:val="18"/>
      <w:szCs w:val="18"/>
      <w:lang w:val="en-US"/>
    </w:rPr>
  </w:style>
  <w:style w:type="paragraph" w:customStyle="1" w:styleId="xl71">
    <w:name w:val="xl71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72">
    <w:name w:val="xl72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73">
    <w:name w:val="xl73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8"/>
      <w:szCs w:val="18"/>
      <w:lang w:val="en-US"/>
    </w:rPr>
  </w:style>
  <w:style w:type="paragraph" w:customStyle="1" w:styleId="xl74">
    <w:name w:val="xl74"/>
    <w:basedOn w:val="a"/>
    <w:rsid w:val="00FF2F45"/>
    <w:pPr>
      <w:spacing w:before="100" w:beforeAutospacing="1" w:after="100" w:afterAutospacing="1"/>
      <w:textAlignment w:val="center"/>
    </w:pPr>
    <w:rPr>
      <w:sz w:val="24"/>
      <w:szCs w:val="24"/>
      <w:lang w:val="en-US"/>
    </w:rPr>
  </w:style>
  <w:style w:type="paragraph" w:customStyle="1" w:styleId="xl75">
    <w:name w:val="xl75"/>
    <w:basedOn w:val="a"/>
    <w:rsid w:val="00FF2F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US"/>
    </w:rPr>
  </w:style>
  <w:style w:type="paragraph" w:customStyle="1" w:styleId="xl76">
    <w:name w:val="xl76"/>
    <w:basedOn w:val="a"/>
    <w:rsid w:val="00FF2F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77">
    <w:name w:val="xl77"/>
    <w:basedOn w:val="a"/>
    <w:rsid w:val="00FF2F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78">
    <w:name w:val="xl78"/>
    <w:basedOn w:val="a"/>
    <w:rsid w:val="00FF2F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79">
    <w:name w:val="xl79"/>
    <w:basedOn w:val="a"/>
    <w:rsid w:val="00FF2F45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80">
    <w:name w:val="xl80"/>
    <w:basedOn w:val="a"/>
    <w:rsid w:val="00FF2F45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81">
    <w:name w:val="xl81"/>
    <w:basedOn w:val="a"/>
    <w:rsid w:val="00FF2F45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82">
    <w:name w:val="xl82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83">
    <w:name w:val="xl83"/>
    <w:basedOn w:val="a"/>
    <w:rsid w:val="00FF2F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8"/>
      <w:szCs w:val="18"/>
      <w:lang w:val="en-US"/>
    </w:rPr>
  </w:style>
  <w:style w:type="paragraph" w:customStyle="1" w:styleId="xl84">
    <w:name w:val="xl84"/>
    <w:basedOn w:val="a"/>
    <w:rsid w:val="00FF2F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5">
    <w:name w:val="xl85"/>
    <w:basedOn w:val="a"/>
    <w:rsid w:val="00FF2F4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6">
    <w:name w:val="xl86"/>
    <w:basedOn w:val="a"/>
    <w:rsid w:val="00FF2F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7">
    <w:name w:val="xl87"/>
    <w:basedOn w:val="a"/>
    <w:rsid w:val="00FF2F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8">
    <w:name w:val="xl88"/>
    <w:basedOn w:val="a"/>
    <w:rsid w:val="00FF2F4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9">
    <w:name w:val="xl89"/>
    <w:basedOn w:val="a"/>
    <w:rsid w:val="00FF2F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/>
    </w:rPr>
  </w:style>
  <w:style w:type="character" w:customStyle="1" w:styleId="af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f6"/>
    <w:uiPriority w:val="34"/>
    <w:locked/>
    <w:rsid w:val="00E744B1"/>
    <w:rPr>
      <w:rFonts w:ascii="Calibri" w:hAnsi="Calibri"/>
      <w:sz w:val="22"/>
    </w:rPr>
  </w:style>
  <w:style w:type="table" w:customStyle="1" w:styleId="TableGrid1">
    <w:name w:val="Table Grid1"/>
    <w:basedOn w:val="a1"/>
    <w:next w:val="af5"/>
    <w:uiPriority w:val="39"/>
    <w:rsid w:val="008D7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E432E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90">
    <w:name w:val="xl90"/>
    <w:basedOn w:val="a"/>
    <w:rsid w:val="00E432EC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right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1">
    <w:name w:val="xl91"/>
    <w:basedOn w:val="a"/>
    <w:rsid w:val="00E432EC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right"/>
      <w:textAlignment w:val="center"/>
    </w:pPr>
    <w:rPr>
      <w:rFonts w:ascii="Sylfaen" w:hAnsi="Sylfaen"/>
      <w:sz w:val="18"/>
      <w:szCs w:val="18"/>
      <w:lang w:val="en-US"/>
    </w:rPr>
  </w:style>
  <w:style w:type="paragraph" w:customStyle="1" w:styleId="xl92">
    <w:name w:val="xl92"/>
    <w:basedOn w:val="a"/>
    <w:rsid w:val="00E432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3">
    <w:name w:val="xl93"/>
    <w:basedOn w:val="a"/>
    <w:rsid w:val="00E432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4">
    <w:name w:val="xl94"/>
    <w:basedOn w:val="a"/>
    <w:rsid w:val="00E432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18"/>
      <w:szCs w:val="18"/>
      <w:lang w:val="en-US"/>
    </w:rPr>
  </w:style>
  <w:style w:type="paragraph" w:customStyle="1" w:styleId="xl95">
    <w:name w:val="xl95"/>
    <w:basedOn w:val="a"/>
    <w:rsid w:val="00E432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18"/>
      <w:szCs w:val="18"/>
      <w:lang w:val="en-US"/>
    </w:rPr>
  </w:style>
  <w:style w:type="paragraph" w:customStyle="1" w:styleId="xl96">
    <w:name w:val="xl96"/>
    <w:basedOn w:val="a"/>
    <w:rsid w:val="00E432E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7">
    <w:name w:val="xl97"/>
    <w:basedOn w:val="a"/>
    <w:rsid w:val="00E432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8">
    <w:name w:val="xl98"/>
    <w:basedOn w:val="a"/>
    <w:rsid w:val="00E432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99">
    <w:name w:val="xl99"/>
    <w:basedOn w:val="a"/>
    <w:rsid w:val="00E432E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00">
    <w:name w:val="xl100"/>
    <w:basedOn w:val="a"/>
    <w:rsid w:val="00E432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en-US"/>
    </w:rPr>
  </w:style>
  <w:style w:type="paragraph" w:customStyle="1" w:styleId="xl101">
    <w:name w:val="xl101"/>
    <w:basedOn w:val="a"/>
    <w:rsid w:val="00E432E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Sylfaen" w:hAnsi="Sylfaen"/>
      <w:b/>
      <w:bCs/>
      <w:sz w:val="18"/>
      <w:szCs w:val="18"/>
      <w:lang w:val="en-US"/>
    </w:rPr>
  </w:style>
  <w:style w:type="table" w:customStyle="1" w:styleId="TableProfessional1">
    <w:name w:val="Table Professional1"/>
    <w:basedOn w:val="a1"/>
    <w:next w:val="af4"/>
    <w:uiPriority w:val="99"/>
    <w:rsid w:val="0059102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">
    <w:name w:val="Table Grid2"/>
    <w:basedOn w:val="a1"/>
    <w:next w:val="af5"/>
    <w:uiPriority w:val="39"/>
    <w:rsid w:val="00591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">
    <w:name w:val="Grid Table 1 Light - Accent 511"/>
    <w:basedOn w:val="a1"/>
    <w:uiPriority w:val="46"/>
    <w:rsid w:val="00591029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">
    <w:name w:val="Table Grid11"/>
    <w:basedOn w:val="a1"/>
    <w:next w:val="af5"/>
    <w:uiPriority w:val="39"/>
    <w:rsid w:val="00591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Revision"/>
    <w:hidden/>
    <w:uiPriority w:val="99"/>
    <w:semiHidden/>
    <w:rsid w:val="00591029"/>
    <w:rPr>
      <w:lang w:val="ru-RU"/>
    </w:rPr>
  </w:style>
  <w:style w:type="character" w:styleId="aff8">
    <w:name w:val="Emphasis"/>
    <w:basedOn w:val="a0"/>
    <w:uiPriority w:val="20"/>
    <w:qFormat/>
    <w:rsid w:val="00890C48"/>
    <w:rPr>
      <w:rFonts w:cs="Times New Roman"/>
      <w:i/>
    </w:rPr>
  </w:style>
  <w:style w:type="table" w:customStyle="1" w:styleId="TableProfessional2">
    <w:name w:val="Table Professional2"/>
    <w:basedOn w:val="a1"/>
    <w:next w:val="af4"/>
    <w:uiPriority w:val="99"/>
    <w:rsid w:val="00E77A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">
    <w:name w:val="Table Grid3"/>
    <w:basedOn w:val="a1"/>
    <w:next w:val="af5"/>
    <w:uiPriority w:val="39"/>
    <w:rsid w:val="00E77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">
    <w:name w:val="Grid Table 1 Light - Accent 512"/>
    <w:basedOn w:val="a1"/>
    <w:uiPriority w:val="46"/>
    <w:rsid w:val="00E77A9C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">
    <w:name w:val="Table Grid12"/>
    <w:basedOn w:val="a1"/>
    <w:next w:val="af5"/>
    <w:uiPriority w:val="39"/>
    <w:rsid w:val="00E77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">
    <w:name w:val="Table Professional11"/>
    <w:basedOn w:val="a1"/>
    <w:next w:val="af4"/>
    <w:uiPriority w:val="99"/>
    <w:rsid w:val="00E77A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">
    <w:name w:val="Table Grid21"/>
    <w:basedOn w:val="a1"/>
    <w:next w:val="af5"/>
    <w:uiPriority w:val="39"/>
    <w:rsid w:val="00E77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">
    <w:name w:val="Grid Table 1 Light - Accent 5111"/>
    <w:basedOn w:val="a1"/>
    <w:uiPriority w:val="46"/>
    <w:rsid w:val="00E77A9C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">
    <w:name w:val="Table Grid111"/>
    <w:basedOn w:val="a1"/>
    <w:next w:val="af5"/>
    <w:uiPriority w:val="39"/>
    <w:rsid w:val="00E77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a1"/>
    <w:next w:val="af4"/>
    <w:uiPriority w:val="99"/>
    <w:rsid w:val="001B152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">
    <w:name w:val="Table Professional12"/>
    <w:basedOn w:val="a1"/>
    <w:next w:val="af4"/>
    <w:uiPriority w:val="99"/>
    <w:rsid w:val="001B152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">
    <w:name w:val="Table Professional4"/>
    <w:basedOn w:val="a1"/>
    <w:next w:val="af4"/>
    <w:uiPriority w:val="99"/>
    <w:rsid w:val="00A23F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">
    <w:name w:val="Table Grid4"/>
    <w:basedOn w:val="a1"/>
    <w:next w:val="af5"/>
    <w:uiPriority w:val="39"/>
    <w:rsid w:val="00A23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3">
    <w:name w:val="Grid Table 1 Light - Accent 513"/>
    <w:basedOn w:val="a1"/>
    <w:uiPriority w:val="46"/>
    <w:rsid w:val="00A23FE4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">
    <w:name w:val="Table Grid13"/>
    <w:basedOn w:val="a1"/>
    <w:next w:val="af5"/>
    <w:uiPriority w:val="39"/>
    <w:rsid w:val="00A23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3">
    <w:name w:val="Table Professional13"/>
    <w:basedOn w:val="a1"/>
    <w:next w:val="af4"/>
    <w:uiPriority w:val="99"/>
    <w:rsid w:val="00A23F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">
    <w:name w:val="Table Grid22"/>
    <w:basedOn w:val="a1"/>
    <w:next w:val="af5"/>
    <w:uiPriority w:val="39"/>
    <w:rsid w:val="00A23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2">
    <w:name w:val="Grid Table 1 Light - Accent 5112"/>
    <w:basedOn w:val="a1"/>
    <w:uiPriority w:val="46"/>
    <w:rsid w:val="00A23FE4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">
    <w:name w:val="Table Grid112"/>
    <w:basedOn w:val="a1"/>
    <w:next w:val="af5"/>
    <w:uiPriority w:val="39"/>
    <w:rsid w:val="00A23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1">
    <w:name w:val="Table Professional21"/>
    <w:basedOn w:val="a1"/>
    <w:next w:val="af4"/>
    <w:uiPriority w:val="99"/>
    <w:rsid w:val="00A23F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">
    <w:name w:val="Table Grid31"/>
    <w:basedOn w:val="a1"/>
    <w:next w:val="af5"/>
    <w:uiPriority w:val="39"/>
    <w:rsid w:val="00A23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1">
    <w:name w:val="Grid Table 1 Light - Accent 5121"/>
    <w:basedOn w:val="a1"/>
    <w:uiPriority w:val="46"/>
    <w:rsid w:val="00A23FE4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">
    <w:name w:val="Table Grid121"/>
    <w:basedOn w:val="a1"/>
    <w:next w:val="af5"/>
    <w:uiPriority w:val="39"/>
    <w:rsid w:val="00A23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1">
    <w:name w:val="Table Professional111"/>
    <w:basedOn w:val="a1"/>
    <w:next w:val="af4"/>
    <w:uiPriority w:val="99"/>
    <w:rsid w:val="00A23F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">
    <w:name w:val="Table Grid211"/>
    <w:basedOn w:val="a1"/>
    <w:next w:val="af5"/>
    <w:uiPriority w:val="39"/>
    <w:rsid w:val="00A23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1">
    <w:name w:val="Grid Table 1 Light - Accent 51111"/>
    <w:basedOn w:val="a1"/>
    <w:uiPriority w:val="46"/>
    <w:rsid w:val="00A23FE4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">
    <w:name w:val="Table Grid1111"/>
    <w:basedOn w:val="a1"/>
    <w:next w:val="af5"/>
    <w:uiPriority w:val="39"/>
    <w:rsid w:val="00A23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5">
    <w:name w:val="Table Professional5"/>
    <w:basedOn w:val="a1"/>
    <w:next w:val="af4"/>
    <w:uiPriority w:val="99"/>
    <w:rsid w:val="00624D5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">
    <w:name w:val="Table Grid5"/>
    <w:basedOn w:val="a1"/>
    <w:next w:val="af5"/>
    <w:uiPriority w:val="39"/>
    <w:rsid w:val="0062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4">
    <w:name w:val="Grid Table 1 Light - Accent 514"/>
    <w:basedOn w:val="a1"/>
    <w:uiPriority w:val="46"/>
    <w:rsid w:val="00624D5E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">
    <w:name w:val="Table Grid14"/>
    <w:basedOn w:val="a1"/>
    <w:next w:val="af5"/>
    <w:uiPriority w:val="39"/>
    <w:rsid w:val="0062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4">
    <w:name w:val="Table Professional14"/>
    <w:basedOn w:val="a1"/>
    <w:next w:val="af4"/>
    <w:uiPriority w:val="99"/>
    <w:rsid w:val="00624D5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">
    <w:name w:val="Table Grid23"/>
    <w:basedOn w:val="a1"/>
    <w:next w:val="af5"/>
    <w:uiPriority w:val="39"/>
    <w:rsid w:val="0062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3">
    <w:name w:val="Grid Table 1 Light - Accent 5113"/>
    <w:basedOn w:val="a1"/>
    <w:uiPriority w:val="46"/>
    <w:rsid w:val="00624D5E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">
    <w:name w:val="Table Grid113"/>
    <w:basedOn w:val="a1"/>
    <w:next w:val="af5"/>
    <w:uiPriority w:val="39"/>
    <w:rsid w:val="0062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2">
    <w:name w:val="Table Professional22"/>
    <w:basedOn w:val="a1"/>
    <w:next w:val="af4"/>
    <w:uiPriority w:val="99"/>
    <w:rsid w:val="00624D5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">
    <w:name w:val="Table Grid32"/>
    <w:basedOn w:val="a1"/>
    <w:next w:val="af5"/>
    <w:uiPriority w:val="39"/>
    <w:rsid w:val="0062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2">
    <w:name w:val="Grid Table 1 Light - Accent 5122"/>
    <w:basedOn w:val="a1"/>
    <w:uiPriority w:val="46"/>
    <w:rsid w:val="00624D5E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">
    <w:name w:val="Table Grid122"/>
    <w:basedOn w:val="a1"/>
    <w:next w:val="af5"/>
    <w:uiPriority w:val="39"/>
    <w:rsid w:val="0062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2">
    <w:name w:val="Table Professional112"/>
    <w:basedOn w:val="a1"/>
    <w:next w:val="af4"/>
    <w:uiPriority w:val="99"/>
    <w:rsid w:val="00624D5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">
    <w:name w:val="Table Grid212"/>
    <w:basedOn w:val="a1"/>
    <w:next w:val="af5"/>
    <w:uiPriority w:val="39"/>
    <w:rsid w:val="0062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2">
    <w:name w:val="Grid Table 1 Light - Accent 51112"/>
    <w:basedOn w:val="a1"/>
    <w:uiPriority w:val="46"/>
    <w:rsid w:val="00624D5E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">
    <w:name w:val="Table Grid1112"/>
    <w:basedOn w:val="a1"/>
    <w:next w:val="af5"/>
    <w:uiPriority w:val="39"/>
    <w:rsid w:val="00624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6">
    <w:name w:val="Table Professional6"/>
    <w:basedOn w:val="a1"/>
    <w:next w:val="af4"/>
    <w:uiPriority w:val="99"/>
    <w:rsid w:val="003D1F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">
    <w:name w:val="Table Professional15"/>
    <w:basedOn w:val="a1"/>
    <w:next w:val="af4"/>
    <w:uiPriority w:val="99"/>
    <w:rsid w:val="003D1F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">
    <w:name w:val="No List1"/>
    <w:next w:val="a2"/>
    <w:uiPriority w:val="99"/>
    <w:semiHidden/>
    <w:unhideWhenUsed/>
    <w:rsid w:val="006B5496"/>
  </w:style>
  <w:style w:type="numbering" w:customStyle="1" w:styleId="NoList11">
    <w:name w:val="No List11"/>
    <w:next w:val="a2"/>
    <w:uiPriority w:val="99"/>
    <w:semiHidden/>
    <w:unhideWhenUsed/>
    <w:rsid w:val="006B5496"/>
  </w:style>
  <w:style w:type="table" w:customStyle="1" w:styleId="TableProfessional7">
    <w:name w:val="Table Professional7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6">
    <w:name w:val="Table Grid6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5">
    <w:name w:val="Grid Table 1 Light - Accent 515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numbering" w:customStyle="1" w:styleId="NoList111">
    <w:name w:val="No List111"/>
    <w:next w:val="a2"/>
    <w:uiPriority w:val="99"/>
    <w:semiHidden/>
    <w:unhideWhenUsed/>
    <w:rsid w:val="006B5496"/>
  </w:style>
  <w:style w:type="numbering" w:customStyle="1" w:styleId="NoList2">
    <w:name w:val="No List2"/>
    <w:next w:val="a2"/>
    <w:uiPriority w:val="99"/>
    <w:semiHidden/>
    <w:unhideWhenUsed/>
    <w:rsid w:val="006B5496"/>
  </w:style>
  <w:style w:type="numbering" w:customStyle="1" w:styleId="NoList1111">
    <w:name w:val="No List1111"/>
    <w:next w:val="a2"/>
    <w:uiPriority w:val="99"/>
    <w:semiHidden/>
    <w:unhideWhenUsed/>
    <w:rsid w:val="006B5496"/>
  </w:style>
  <w:style w:type="numbering" w:customStyle="1" w:styleId="NoList11111">
    <w:name w:val="No List11111"/>
    <w:next w:val="a2"/>
    <w:uiPriority w:val="99"/>
    <w:semiHidden/>
    <w:unhideWhenUsed/>
    <w:rsid w:val="006B5496"/>
  </w:style>
  <w:style w:type="numbering" w:customStyle="1" w:styleId="NoList3">
    <w:name w:val="No List3"/>
    <w:next w:val="a2"/>
    <w:uiPriority w:val="99"/>
    <w:semiHidden/>
    <w:unhideWhenUsed/>
    <w:rsid w:val="006B5496"/>
  </w:style>
  <w:style w:type="numbering" w:customStyle="1" w:styleId="NoList12">
    <w:name w:val="No List12"/>
    <w:next w:val="a2"/>
    <w:uiPriority w:val="99"/>
    <w:semiHidden/>
    <w:unhideWhenUsed/>
    <w:rsid w:val="006B5496"/>
  </w:style>
  <w:style w:type="numbering" w:customStyle="1" w:styleId="NoList112">
    <w:name w:val="No List112"/>
    <w:next w:val="a2"/>
    <w:uiPriority w:val="99"/>
    <w:semiHidden/>
    <w:unhideWhenUsed/>
    <w:rsid w:val="006B5496"/>
  </w:style>
  <w:style w:type="numbering" w:customStyle="1" w:styleId="NoList21">
    <w:name w:val="No List21"/>
    <w:next w:val="a2"/>
    <w:uiPriority w:val="99"/>
    <w:semiHidden/>
    <w:unhideWhenUsed/>
    <w:rsid w:val="006B5496"/>
  </w:style>
  <w:style w:type="numbering" w:customStyle="1" w:styleId="NoList111111">
    <w:name w:val="No List111111"/>
    <w:next w:val="a2"/>
    <w:uiPriority w:val="99"/>
    <w:semiHidden/>
    <w:unhideWhenUsed/>
    <w:rsid w:val="006B5496"/>
  </w:style>
  <w:style w:type="numbering" w:customStyle="1" w:styleId="NoList1111111">
    <w:name w:val="No List1111111"/>
    <w:next w:val="a2"/>
    <w:uiPriority w:val="99"/>
    <w:semiHidden/>
    <w:unhideWhenUsed/>
    <w:rsid w:val="006B5496"/>
  </w:style>
  <w:style w:type="numbering" w:customStyle="1" w:styleId="NoList4">
    <w:name w:val="No List4"/>
    <w:next w:val="a2"/>
    <w:uiPriority w:val="99"/>
    <w:semiHidden/>
    <w:unhideWhenUsed/>
    <w:rsid w:val="006B5496"/>
  </w:style>
  <w:style w:type="numbering" w:customStyle="1" w:styleId="NoList5">
    <w:name w:val="No List5"/>
    <w:next w:val="a2"/>
    <w:uiPriority w:val="99"/>
    <w:semiHidden/>
    <w:unhideWhenUsed/>
    <w:rsid w:val="006B5496"/>
  </w:style>
  <w:style w:type="table" w:customStyle="1" w:styleId="TableGrid15">
    <w:name w:val="Table Grid15"/>
    <w:basedOn w:val="a1"/>
    <w:next w:val="af5"/>
    <w:uiPriority w:val="39"/>
    <w:locked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6B5496"/>
  </w:style>
  <w:style w:type="paragraph" w:customStyle="1" w:styleId="ListParagraph2">
    <w:name w:val="List Paragraph2"/>
    <w:basedOn w:val="a"/>
    <w:link w:val="ListParagraphChar2"/>
    <w:uiPriority w:val="99"/>
    <w:qFormat/>
    <w:rsid w:val="006B54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2">
    <w:name w:val="List Paragraph Char2"/>
    <w:link w:val="ListParagraph2"/>
    <w:uiPriority w:val="99"/>
    <w:locked/>
    <w:rsid w:val="006B5496"/>
    <w:rPr>
      <w:rFonts w:ascii="Calibri" w:eastAsia="Calibri" w:hAnsi="Calibri"/>
      <w:sz w:val="22"/>
      <w:szCs w:val="22"/>
    </w:rPr>
  </w:style>
  <w:style w:type="numbering" w:customStyle="1" w:styleId="NoList7">
    <w:name w:val="No List7"/>
    <w:next w:val="a2"/>
    <w:uiPriority w:val="99"/>
    <w:semiHidden/>
    <w:unhideWhenUsed/>
    <w:rsid w:val="006B5496"/>
  </w:style>
  <w:style w:type="numbering" w:customStyle="1" w:styleId="NoList13">
    <w:name w:val="No List13"/>
    <w:next w:val="a2"/>
    <w:uiPriority w:val="99"/>
    <w:semiHidden/>
    <w:unhideWhenUsed/>
    <w:rsid w:val="006B5496"/>
  </w:style>
  <w:style w:type="table" w:customStyle="1" w:styleId="TableProfessional8">
    <w:name w:val="Table Professional8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7">
    <w:name w:val="Table Grid7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6">
    <w:name w:val="Grid Table 1 Light - Accent 516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numbering" w:customStyle="1" w:styleId="NoList113">
    <w:name w:val="No List113"/>
    <w:next w:val="a2"/>
    <w:uiPriority w:val="99"/>
    <w:semiHidden/>
    <w:unhideWhenUsed/>
    <w:rsid w:val="006B5496"/>
  </w:style>
  <w:style w:type="numbering" w:customStyle="1" w:styleId="NoList22">
    <w:name w:val="No List22"/>
    <w:next w:val="a2"/>
    <w:uiPriority w:val="99"/>
    <w:semiHidden/>
    <w:unhideWhenUsed/>
    <w:rsid w:val="006B5496"/>
  </w:style>
  <w:style w:type="numbering" w:customStyle="1" w:styleId="NoList1112">
    <w:name w:val="No List1112"/>
    <w:next w:val="a2"/>
    <w:uiPriority w:val="99"/>
    <w:semiHidden/>
    <w:unhideWhenUsed/>
    <w:rsid w:val="006B5496"/>
  </w:style>
  <w:style w:type="numbering" w:customStyle="1" w:styleId="NoList11112">
    <w:name w:val="No List11112"/>
    <w:next w:val="a2"/>
    <w:uiPriority w:val="99"/>
    <w:semiHidden/>
    <w:unhideWhenUsed/>
    <w:rsid w:val="006B5496"/>
  </w:style>
  <w:style w:type="numbering" w:customStyle="1" w:styleId="NoList31">
    <w:name w:val="No List31"/>
    <w:next w:val="a2"/>
    <w:uiPriority w:val="99"/>
    <w:semiHidden/>
    <w:unhideWhenUsed/>
    <w:rsid w:val="006B5496"/>
  </w:style>
  <w:style w:type="numbering" w:customStyle="1" w:styleId="NoList121">
    <w:name w:val="No List121"/>
    <w:next w:val="a2"/>
    <w:uiPriority w:val="99"/>
    <w:semiHidden/>
    <w:unhideWhenUsed/>
    <w:rsid w:val="006B5496"/>
  </w:style>
  <w:style w:type="numbering" w:customStyle="1" w:styleId="NoList1121">
    <w:name w:val="No List1121"/>
    <w:next w:val="a2"/>
    <w:uiPriority w:val="99"/>
    <w:semiHidden/>
    <w:unhideWhenUsed/>
    <w:rsid w:val="006B5496"/>
  </w:style>
  <w:style w:type="numbering" w:customStyle="1" w:styleId="NoList211">
    <w:name w:val="No List211"/>
    <w:next w:val="a2"/>
    <w:uiPriority w:val="99"/>
    <w:semiHidden/>
    <w:unhideWhenUsed/>
    <w:rsid w:val="006B5496"/>
  </w:style>
  <w:style w:type="numbering" w:customStyle="1" w:styleId="NoList111112">
    <w:name w:val="No List111112"/>
    <w:next w:val="a2"/>
    <w:uiPriority w:val="99"/>
    <w:semiHidden/>
    <w:unhideWhenUsed/>
    <w:rsid w:val="006B5496"/>
  </w:style>
  <w:style w:type="numbering" w:customStyle="1" w:styleId="NoList1111112">
    <w:name w:val="No List1111112"/>
    <w:next w:val="a2"/>
    <w:uiPriority w:val="99"/>
    <w:semiHidden/>
    <w:unhideWhenUsed/>
    <w:rsid w:val="006B5496"/>
  </w:style>
  <w:style w:type="numbering" w:customStyle="1" w:styleId="NoList41">
    <w:name w:val="No List41"/>
    <w:next w:val="a2"/>
    <w:uiPriority w:val="99"/>
    <w:semiHidden/>
    <w:unhideWhenUsed/>
    <w:rsid w:val="006B5496"/>
  </w:style>
  <w:style w:type="numbering" w:customStyle="1" w:styleId="NoList51">
    <w:name w:val="No List51"/>
    <w:next w:val="a2"/>
    <w:uiPriority w:val="99"/>
    <w:semiHidden/>
    <w:unhideWhenUsed/>
    <w:rsid w:val="006B5496"/>
  </w:style>
  <w:style w:type="table" w:customStyle="1" w:styleId="TableGrid16">
    <w:name w:val="Table Grid16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a2"/>
    <w:uiPriority w:val="99"/>
    <w:semiHidden/>
    <w:unhideWhenUsed/>
    <w:rsid w:val="006B5496"/>
  </w:style>
  <w:style w:type="numbering" w:customStyle="1" w:styleId="NoList8">
    <w:name w:val="No List8"/>
    <w:next w:val="a2"/>
    <w:uiPriority w:val="99"/>
    <w:semiHidden/>
    <w:unhideWhenUsed/>
    <w:rsid w:val="006B5496"/>
  </w:style>
  <w:style w:type="numbering" w:customStyle="1" w:styleId="NoList14">
    <w:name w:val="No List14"/>
    <w:next w:val="a2"/>
    <w:uiPriority w:val="99"/>
    <w:semiHidden/>
    <w:unhideWhenUsed/>
    <w:rsid w:val="006B5496"/>
  </w:style>
  <w:style w:type="numbering" w:customStyle="1" w:styleId="NoList114">
    <w:name w:val="No List114"/>
    <w:next w:val="a2"/>
    <w:uiPriority w:val="99"/>
    <w:semiHidden/>
    <w:unhideWhenUsed/>
    <w:rsid w:val="006B5496"/>
  </w:style>
  <w:style w:type="numbering" w:customStyle="1" w:styleId="NoList23">
    <w:name w:val="No List23"/>
    <w:next w:val="a2"/>
    <w:uiPriority w:val="99"/>
    <w:semiHidden/>
    <w:unhideWhenUsed/>
    <w:rsid w:val="006B5496"/>
  </w:style>
  <w:style w:type="numbering" w:customStyle="1" w:styleId="NoList1113">
    <w:name w:val="No List1113"/>
    <w:next w:val="a2"/>
    <w:uiPriority w:val="99"/>
    <w:semiHidden/>
    <w:unhideWhenUsed/>
    <w:rsid w:val="006B5496"/>
  </w:style>
  <w:style w:type="numbering" w:customStyle="1" w:styleId="NoList11113">
    <w:name w:val="No List11113"/>
    <w:next w:val="a2"/>
    <w:uiPriority w:val="99"/>
    <w:semiHidden/>
    <w:unhideWhenUsed/>
    <w:rsid w:val="006B5496"/>
  </w:style>
  <w:style w:type="numbering" w:customStyle="1" w:styleId="NoList32">
    <w:name w:val="No List32"/>
    <w:next w:val="a2"/>
    <w:uiPriority w:val="99"/>
    <w:semiHidden/>
    <w:unhideWhenUsed/>
    <w:rsid w:val="006B5496"/>
  </w:style>
  <w:style w:type="numbering" w:customStyle="1" w:styleId="NoList122">
    <w:name w:val="No List122"/>
    <w:next w:val="a2"/>
    <w:uiPriority w:val="99"/>
    <w:semiHidden/>
    <w:unhideWhenUsed/>
    <w:rsid w:val="006B5496"/>
  </w:style>
  <w:style w:type="numbering" w:customStyle="1" w:styleId="NoList1122">
    <w:name w:val="No List1122"/>
    <w:next w:val="a2"/>
    <w:uiPriority w:val="99"/>
    <w:semiHidden/>
    <w:unhideWhenUsed/>
    <w:rsid w:val="006B5496"/>
  </w:style>
  <w:style w:type="numbering" w:customStyle="1" w:styleId="NoList212">
    <w:name w:val="No List212"/>
    <w:next w:val="a2"/>
    <w:uiPriority w:val="99"/>
    <w:semiHidden/>
    <w:unhideWhenUsed/>
    <w:rsid w:val="006B5496"/>
  </w:style>
  <w:style w:type="numbering" w:customStyle="1" w:styleId="NoList111113">
    <w:name w:val="No List111113"/>
    <w:next w:val="a2"/>
    <w:uiPriority w:val="99"/>
    <w:semiHidden/>
    <w:unhideWhenUsed/>
    <w:rsid w:val="006B5496"/>
  </w:style>
  <w:style w:type="numbering" w:customStyle="1" w:styleId="NoList1111113">
    <w:name w:val="No List1111113"/>
    <w:next w:val="a2"/>
    <w:uiPriority w:val="99"/>
    <w:semiHidden/>
    <w:unhideWhenUsed/>
    <w:rsid w:val="006B5496"/>
  </w:style>
  <w:style w:type="numbering" w:customStyle="1" w:styleId="NoList42">
    <w:name w:val="No List42"/>
    <w:next w:val="a2"/>
    <w:uiPriority w:val="99"/>
    <w:semiHidden/>
    <w:unhideWhenUsed/>
    <w:rsid w:val="006B5496"/>
  </w:style>
  <w:style w:type="numbering" w:customStyle="1" w:styleId="NoList52">
    <w:name w:val="No List52"/>
    <w:next w:val="a2"/>
    <w:uiPriority w:val="99"/>
    <w:semiHidden/>
    <w:unhideWhenUsed/>
    <w:rsid w:val="006B5496"/>
  </w:style>
  <w:style w:type="numbering" w:customStyle="1" w:styleId="NoList62">
    <w:name w:val="No List62"/>
    <w:next w:val="a2"/>
    <w:uiPriority w:val="99"/>
    <w:semiHidden/>
    <w:unhideWhenUsed/>
    <w:rsid w:val="006B5496"/>
  </w:style>
  <w:style w:type="numbering" w:customStyle="1" w:styleId="NoList9">
    <w:name w:val="No List9"/>
    <w:next w:val="a2"/>
    <w:uiPriority w:val="99"/>
    <w:semiHidden/>
    <w:unhideWhenUsed/>
    <w:rsid w:val="006B5496"/>
  </w:style>
  <w:style w:type="numbering" w:customStyle="1" w:styleId="NoList15">
    <w:name w:val="No List15"/>
    <w:next w:val="a2"/>
    <w:uiPriority w:val="99"/>
    <w:semiHidden/>
    <w:unhideWhenUsed/>
    <w:rsid w:val="006B5496"/>
  </w:style>
  <w:style w:type="table" w:customStyle="1" w:styleId="TableProfessional9">
    <w:name w:val="Table Professional9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">
    <w:name w:val="Table Grid8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7">
    <w:name w:val="Grid Table 1 Light - Accent 517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7">
    <w:name w:val="Table Grid17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6">
    <w:name w:val="Table Professional16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4">
    <w:name w:val="Table Grid24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4">
    <w:name w:val="Grid Table 1 Light - Accent 5114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4">
    <w:name w:val="Table Grid114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3">
    <w:name w:val="Table Professional23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3">
    <w:name w:val="Table Grid33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3">
    <w:name w:val="Grid Table 1 Light - Accent 5123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3">
    <w:name w:val="Table Grid123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3">
    <w:name w:val="Table Professional113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3">
    <w:name w:val="Table Grid213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3">
    <w:name w:val="Grid Table 1 Light - Accent 51113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3">
    <w:name w:val="Table Grid1113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1">
    <w:name w:val="Table Professional3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1">
    <w:name w:val="Table Professional12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1">
    <w:name w:val="Table Professional4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1">
    <w:name w:val="Table Grid4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31">
    <w:name w:val="Grid Table 1 Light - Accent 5131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1">
    <w:name w:val="Table Grid13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31">
    <w:name w:val="Table Professional13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1">
    <w:name w:val="Table Grid22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21">
    <w:name w:val="Grid Table 1 Light - Accent 51121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1">
    <w:name w:val="Table Grid112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11">
    <w:name w:val="Table Professional21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1">
    <w:name w:val="Table Grid31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11">
    <w:name w:val="Grid Table 1 Light - Accent 51211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1">
    <w:name w:val="Table Grid121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11">
    <w:name w:val="Table Professional111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1">
    <w:name w:val="Table Grid211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11">
    <w:name w:val="Grid Table 1 Light - Accent 511111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1">
    <w:name w:val="Table Grid1111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51">
    <w:name w:val="Table Professional5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1">
    <w:name w:val="Table Grid5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41">
    <w:name w:val="Grid Table 1 Light - Accent 5141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1">
    <w:name w:val="Table Grid14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41">
    <w:name w:val="Table Professional14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1">
    <w:name w:val="Table Grid23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31">
    <w:name w:val="Grid Table 1 Light - Accent 51131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1">
    <w:name w:val="Table Grid113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21">
    <w:name w:val="Table Professional22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1">
    <w:name w:val="Table Grid32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21">
    <w:name w:val="Grid Table 1 Light - Accent 51221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1">
    <w:name w:val="Table Grid122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21">
    <w:name w:val="Table Professional112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1">
    <w:name w:val="Table Grid212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21">
    <w:name w:val="Grid Table 1 Light - Accent 511121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1">
    <w:name w:val="Table Grid11121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61">
    <w:name w:val="Table Professional6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1">
    <w:name w:val="Table Professional151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0">
    <w:name w:val="No List10"/>
    <w:next w:val="a2"/>
    <w:uiPriority w:val="99"/>
    <w:semiHidden/>
    <w:unhideWhenUsed/>
    <w:rsid w:val="006B5496"/>
  </w:style>
  <w:style w:type="numbering" w:customStyle="1" w:styleId="NoList16">
    <w:name w:val="No List16"/>
    <w:next w:val="a2"/>
    <w:uiPriority w:val="99"/>
    <w:semiHidden/>
    <w:unhideWhenUsed/>
    <w:rsid w:val="006B5496"/>
  </w:style>
  <w:style w:type="table" w:customStyle="1" w:styleId="TableProfessional10">
    <w:name w:val="Table Professional10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9">
    <w:name w:val="Table Grid9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8">
    <w:name w:val="Grid Table 1 Light - Accent 518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8">
    <w:name w:val="Table Grid18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7">
    <w:name w:val="Table Professional17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5">
    <w:name w:val="Table Grid25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5">
    <w:name w:val="Grid Table 1 Light - Accent 5115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5">
    <w:name w:val="Table Grid115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4">
    <w:name w:val="Table Professional24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4">
    <w:name w:val="Table Grid34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4">
    <w:name w:val="Grid Table 1 Light - Accent 5124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4">
    <w:name w:val="Table Grid124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4">
    <w:name w:val="Table Professional114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4">
    <w:name w:val="Table Grid214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4">
    <w:name w:val="Grid Table 1 Light - Accent 51114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4">
    <w:name w:val="Table Grid1114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2">
    <w:name w:val="Table Professional3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2">
    <w:name w:val="Table Professional12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2">
    <w:name w:val="Table Professional4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2">
    <w:name w:val="Table Grid4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32">
    <w:name w:val="Grid Table 1 Light - Accent 5132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2">
    <w:name w:val="Table Grid13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32">
    <w:name w:val="Table Professional13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2">
    <w:name w:val="Table Grid22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22">
    <w:name w:val="Grid Table 1 Light - Accent 51122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2">
    <w:name w:val="Table Grid112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12">
    <w:name w:val="Table Professional21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2">
    <w:name w:val="Table Grid31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12">
    <w:name w:val="Grid Table 1 Light - Accent 51212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2">
    <w:name w:val="Table Grid121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12">
    <w:name w:val="Table Professional111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2">
    <w:name w:val="Table Grid211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12">
    <w:name w:val="Grid Table 1 Light - Accent 511112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2">
    <w:name w:val="Table Grid1111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52">
    <w:name w:val="Table Professional5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2">
    <w:name w:val="Table Grid5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42">
    <w:name w:val="Grid Table 1 Light - Accent 5142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2">
    <w:name w:val="Table Grid14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42">
    <w:name w:val="Table Professional14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2">
    <w:name w:val="Table Grid23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32">
    <w:name w:val="Grid Table 1 Light - Accent 51132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2">
    <w:name w:val="Table Grid113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22">
    <w:name w:val="Table Professional22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2">
    <w:name w:val="Table Grid32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22">
    <w:name w:val="Grid Table 1 Light - Accent 51222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2">
    <w:name w:val="Table Grid122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22">
    <w:name w:val="Table Professional112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2">
    <w:name w:val="Table Grid212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22">
    <w:name w:val="Grid Table 1 Light - Accent 511122"/>
    <w:basedOn w:val="a1"/>
    <w:uiPriority w:val="46"/>
    <w:rsid w:val="006B5496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2">
    <w:name w:val="Table Grid11122"/>
    <w:basedOn w:val="a1"/>
    <w:next w:val="af5"/>
    <w:uiPriority w:val="39"/>
    <w:rsid w:val="006B5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62">
    <w:name w:val="Table Professional6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2">
    <w:name w:val="Table Professional152"/>
    <w:basedOn w:val="a1"/>
    <w:next w:val="af4"/>
    <w:uiPriority w:val="99"/>
    <w:rsid w:val="006B549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7">
    <w:name w:val="No List17"/>
    <w:next w:val="a2"/>
    <w:uiPriority w:val="99"/>
    <w:semiHidden/>
    <w:unhideWhenUsed/>
    <w:rsid w:val="002114B7"/>
  </w:style>
  <w:style w:type="numbering" w:customStyle="1" w:styleId="NoList18">
    <w:name w:val="No List18"/>
    <w:next w:val="a2"/>
    <w:uiPriority w:val="99"/>
    <w:semiHidden/>
    <w:unhideWhenUsed/>
    <w:rsid w:val="002114B7"/>
  </w:style>
  <w:style w:type="table" w:customStyle="1" w:styleId="TableProfessional18">
    <w:name w:val="Table Professional18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0">
    <w:name w:val="Table Grid10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9">
    <w:name w:val="Grid Table 1 Light - Accent 519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9">
    <w:name w:val="Table Grid19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9">
    <w:name w:val="Table Professional19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">
    <w:name w:val="Table Grid26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6">
    <w:name w:val="Grid Table 1 Light - Accent 5116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6">
    <w:name w:val="Table Grid116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5">
    <w:name w:val="Table Professional25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5">
    <w:name w:val="Table Grid35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5">
    <w:name w:val="Grid Table 1 Light - Accent 5125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5">
    <w:name w:val="Table Grid125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5">
    <w:name w:val="Table Professional115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5">
    <w:name w:val="Table Grid215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5">
    <w:name w:val="Grid Table 1 Light - Accent 51115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5">
    <w:name w:val="Table Grid1115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3">
    <w:name w:val="Table Professional3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3">
    <w:name w:val="Table Professional12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3">
    <w:name w:val="Table Professional4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3">
    <w:name w:val="Table Grid43"/>
    <w:basedOn w:val="a1"/>
    <w:next w:val="af5"/>
    <w:uiPriority w:val="39"/>
    <w:locked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33">
    <w:name w:val="Grid Table 1 Light - Accent 5133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3">
    <w:name w:val="Table Grid133"/>
    <w:basedOn w:val="a1"/>
    <w:next w:val="af5"/>
    <w:uiPriority w:val="39"/>
    <w:locked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33">
    <w:name w:val="Table Professional13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3">
    <w:name w:val="Table Grid22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23">
    <w:name w:val="Grid Table 1 Light - Accent 51123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3">
    <w:name w:val="Table Grid112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13">
    <w:name w:val="Table Professional21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3">
    <w:name w:val="Table Grid31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13">
    <w:name w:val="Grid Table 1 Light - Accent 51213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3">
    <w:name w:val="Table Grid121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13">
    <w:name w:val="Table Professional111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3">
    <w:name w:val="Table Grid211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13">
    <w:name w:val="Grid Table 1 Light - Accent 511113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3">
    <w:name w:val="Table Grid1111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53">
    <w:name w:val="Table Professional5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3">
    <w:name w:val="Table Grid5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43">
    <w:name w:val="Grid Table 1 Light - Accent 5143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3">
    <w:name w:val="Table Grid14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43">
    <w:name w:val="Table Professional14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3">
    <w:name w:val="Table Grid23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33">
    <w:name w:val="Grid Table 1 Light - Accent 51133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3">
    <w:name w:val="Table Grid113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23">
    <w:name w:val="Table Professional22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3">
    <w:name w:val="Table Grid32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23">
    <w:name w:val="Grid Table 1 Light - Accent 51223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3">
    <w:name w:val="Table Grid122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23">
    <w:name w:val="Table Professional112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3">
    <w:name w:val="Table Grid212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23">
    <w:name w:val="Grid Table 1 Light - Accent 511123"/>
    <w:basedOn w:val="a1"/>
    <w:uiPriority w:val="46"/>
    <w:rsid w:val="002114B7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3">
    <w:name w:val="Table Grid11123"/>
    <w:basedOn w:val="a1"/>
    <w:next w:val="af5"/>
    <w:uiPriority w:val="39"/>
    <w:rsid w:val="00211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63">
    <w:name w:val="Table Professional6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3">
    <w:name w:val="Table Professional153"/>
    <w:basedOn w:val="a1"/>
    <w:next w:val="af4"/>
    <w:uiPriority w:val="99"/>
    <w:rsid w:val="002114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19">
    <w:name w:val="No List19"/>
    <w:next w:val="a2"/>
    <w:uiPriority w:val="99"/>
    <w:semiHidden/>
    <w:unhideWhenUsed/>
    <w:rsid w:val="00C60533"/>
  </w:style>
  <w:style w:type="numbering" w:customStyle="1" w:styleId="NoList110">
    <w:name w:val="No List110"/>
    <w:next w:val="a2"/>
    <w:uiPriority w:val="99"/>
    <w:semiHidden/>
    <w:unhideWhenUsed/>
    <w:rsid w:val="00C60533"/>
  </w:style>
  <w:style w:type="table" w:customStyle="1" w:styleId="TableProfessional20">
    <w:name w:val="Table Professional20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0">
    <w:name w:val="Table Grid20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0">
    <w:name w:val="Grid Table 1 Light - Accent 5110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0">
    <w:name w:val="Table Grid110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0">
    <w:name w:val="Table Professional110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7">
    <w:name w:val="Table Grid27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7">
    <w:name w:val="Grid Table 1 Light - Accent 5117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7">
    <w:name w:val="Table Grid117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6">
    <w:name w:val="Table Professional26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6">
    <w:name w:val="Table Grid36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6">
    <w:name w:val="Grid Table 1 Light - Accent 5126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6">
    <w:name w:val="Table Grid126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6">
    <w:name w:val="Table Professional116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6">
    <w:name w:val="Table Grid216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6">
    <w:name w:val="Grid Table 1 Light - Accent 51116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6">
    <w:name w:val="Table Grid1116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4">
    <w:name w:val="Table Professional3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4">
    <w:name w:val="Table Professional12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4">
    <w:name w:val="Table Professional4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4">
    <w:name w:val="Table Grid4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34">
    <w:name w:val="Grid Table 1 Light - Accent 5134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4">
    <w:name w:val="Table Grid13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34">
    <w:name w:val="Table Professional13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4">
    <w:name w:val="Table Grid22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24">
    <w:name w:val="Grid Table 1 Light - Accent 51124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4">
    <w:name w:val="Table Grid112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14">
    <w:name w:val="Table Professional21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4">
    <w:name w:val="Table Grid31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14">
    <w:name w:val="Grid Table 1 Light - Accent 51214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4">
    <w:name w:val="Table Grid121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14">
    <w:name w:val="Table Professional111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4">
    <w:name w:val="Table Grid211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14">
    <w:name w:val="Grid Table 1 Light - Accent 511114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4">
    <w:name w:val="Table Grid1111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54">
    <w:name w:val="Table Professional5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4">
    <w:name w:val="Table Grid5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44">
    <w:name w:val="Grid Table 1 Light - Accent 5144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4">
    <w:name w:val="Table Grid14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44">
    <w:name w:val="Table Professional14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4">
    <w:name w:val="Table Grid23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34">
    <w:name w:val="Grid Table 1 Light - Accent 51134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4">
    <w:name w:val="Table Grid113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24">
    <w:name w:val="Table Professional22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4">
    <w:name w:val="Table Grid32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24">
    <w:name w:val="Grid Table 1 Light - Accent 51224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4">
    <w:name w:val="Table Grid122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24">
    <w:name w:val="Table Professional112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4">
    <w:name w:val="Table Grid212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24">
    <w:name w:val="Grid Table 1 Light - Accent 511124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4">
    <w:name w:val="Table Grid11124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64">
    <w:name w:val="Table Professional6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4">
    <w:name w:val="Table Professional154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20">
    <w:name w:val="No List20"/>
    <w:next w:val="a2"/>
    <w:uiPriority w:val="99"/>
    <w:semiHidden/>
    <w:unhideWhenUsed/>
    <w:rsid w:val="00C60533"/>
  </w:style>
  <w:style w:type="numbering" w:customStyle="1" w:styleId="NoList115">
    <w:name w:val="No List115"/>
    <w:next w:val="a2"/>
    <w:uiPriority w:val="99"/>
    <w:semiHidden/>
    <w:unhideWhenUsed/>
    <w:rsid w:val="00C60533"/>
  </w:style>
  <w:style w:type="table" w:customStyle="1" w:styleId="TableProfessional27">
    <w:name w:val="Table Professional27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8">
    <w:name w:val="Table Grid28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8">
    <w:name w:val="Grid Table 1 Light - Accent 5118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8">
    <w:name w:val="Table Grid118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7">
    <w:name w:val="Table Professional117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">
    <w:name w:val="Table Grid29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9">
    <w:name w:val="Grid Table 1 Light - Accent 5119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9">
    <w:name w:val="Table Grid119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8">
    <w:name w:val="Table Professional28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7">
    <w:name w:val="Table Grid37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7">
    <w:name w:val="Grid Table 1 Light - Accent 5127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7">
    <w:name w:val="Table Grid127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8">
    <w:name w:val="Table Professional118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7">
    <w:name w:val="Table Grid217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7">
    <w:name w:val="Grid Table 1 Light - Accent 51117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7">
    <w:name w:val="Table Grid1117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5">
    <w:name w:val="Table Professional3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5">
    <w:name w:val="Table Professional12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5">
    <w:name w:val="Table Professional4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35">
    <w:name w:val="Grid Table 1 Light - Accent 5135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5">
    <w:name w:val="Table Grid13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35">
    <w:name w:val="Table Professional13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5">
    <w:name w:val="Table Grid22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25">
    <w:name w:val="Grid Table 1 Light - Accent 51125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5">
    <w:name w:val="Table Grid112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15">
    <w:name w:val="Table Professional21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5">
    <w:name w:val="Table Grid31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15">
    <w:name w:val="Grid Table 1 Light - Accent 51215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5">
    <w:name w:val="Table Grid121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15">
    <w:name w:val="Table Professional111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5">
    <w:name w:val="Table Grid211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15">
    <w:name w:val="Grid Table 1 Light - Accent 511115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5">
    <w:name w:val="Table Grid1111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55">
    <w:name w:val="Table Professional5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5">
    <w:name w:val="Table Grid5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45">
    <w:name w:val="Grid Table 1 Light - Accent 5145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5">
    <w:name w:val="Table Grid14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45">
    <w:name w:val="Table Professional14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5">
    <w:name w:val="Table Grid23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35">
    <w:name w:val="Grid Table 1 Light - Accent 51135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5">
    <w:name w:val="Table Grid113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25">
    <w:name w:val="Table Professional22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5">
    <w:name w:val="Table Grid32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25">
    <w:name w:val="Grid Table 1 Light - Accent 51225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5">
    <w:name w:val="Table Grid122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25">
    <w:name w:val="Table Professional112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5">
    <w:name w:val="Table Grid212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25">
    <w:name w:val="Grid Table 1 Light - Accent 511125"/>
    <w:basedOn w:val="a1"/>
    <w:uiPriority w:val="46"/>
    <w:rsid w:val="00C60533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5">
    <w:name w:val="Table Grid11125"/>
    <w:basedOn w:val="a1"/>
    <w:next w:val="af5"/>
    <w:uiPriority w:val="39"/>
    <w:rsid w:val="00C6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65">
    <w:name w:val="Table Professional6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5">
    <w:name w:val="Table Professional155"/>
    <w:basedOn w:val="a1"/>
    <w:next w:val="af4"/>
    <w:uiPriority w:val="99"/>
    <w:rsid w:val="00C60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oList24">
    <w:name w:val="No List24"/>
    <w:next w:val="a2"/>
    <w:uiPriority w:val="99"/>
    <w:semiHidden/>
    <w:unhideWhenUsed/>
    <w:rsid w:val="00B65582"/>
  </w:style>
  <w:style w:type="numbering" w:customStyle="1" w:styleId="NoList116">
    <w:name w:val="No List116"/>
    <w:next w:val="a2"/>
    <w:uiPriority w:val="99"/>
    <w:semiHidden/>
    <w:unhideWhenUsed/>
    <w:rsid w:val="00B65582"/>
  </w:style>
  <w:style w:type="table" w:customStyle="1" w:styleId="TableProfessional29">
    <w:name w:val="Table Professional29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0">
    <w:name w:val="Table Grid30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0">
    <w:name w:val="Grid Table 1 Light - Accent 5120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0">
    <w:name w:val="Table Grid120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9">
    <w:name w:val="Table Professional119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0">
    <w:name w:val="Table Grid210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0">
    <w:name w:val="Grid Table 1 Light - Accent 51110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0">
    <w:name w:val="Table Grid1110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10">
    <w:name w:val="Table Professional210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8">
    <w:name w:val="Table Grid38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8">
    <w:name w:val="Grid Table 1 Light - Accent 5128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8">
    <w:name w:val="Table Grid128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10">
    <w:name w:val="Table Professional1110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8">
    <w:name w:val="Table Grid218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8">
    <w:name w:val="Grid Table 1 Light - Accent 51118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8">
    <w:name w:val="Table Grid1118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6">
    <w:name w:val="Table Professional3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26">
    <w:name w:val="Table Professional12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46">
    <w:name w:val="Table Professional4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6">
    <w:name w:val="Table Grid4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36">
    <w:name w:val="Grid Table 1 Light - Accent 5136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36">
    <w:name w:val="Table Grid13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36">
    <w:name w:val="Table Professional13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26">
    <w:name w:val="Table Grid22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26">
    <w:name w:val="Grid Table 1 Light - Accent 51126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26">
    <w:name w:val="Table Grid112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16">
    <w:name w:val="Table Professional21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16">
    <w:name w:val="Table Grid31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16">
    <w:name w:val="Grid Table 1 Light - Accent 51216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16">
    <w:name w:val="Table Grid121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16">
    <w:name w:val="Table Professional111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16">
    <w:name w:val="Table Grid211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16">
    <w:name w:val="Grid Table 1 Light - Accent 511116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16">
    <w:name w:val="Table Grid1111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56">
    <w:name w:val="Table Professional5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56">
    <w:name w:val="Table Grid5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46">
    <w:name w:val="Grid Table 1 Light - Accent 5146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46">
    <w:name w:val="Table Grid14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46">
    <w:name w:val="Table Professional14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36">
    <w:name w:val="Table Grid23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36">
    <w:name w:val="Grid Table 1 Light - Accent 51136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36">
    <w:name w:val="Table Grid113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26">
    <w:name w:val="Table Professional22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26">
    <w:name w:val="Table Grid32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226">
    <w:name w:val="Grid Table 1 Light - Accent 51226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226">
    <w:name w:val="Table Grid122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126">
    <w:name w:val="Table Professional112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126">
    <w:name w:val="Table Grid212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11126">
    <w:name w:val="Grid Table 1 Light - Accent 511126"/>
    <w:basedOn w:val="a1"/>
    <w:uiPriority w:val="46"/>
    <w:rsid w:val="00B65582"/>
    <w:rPr>
      <w:rFonts w:ascii="Calibri" w:hAnsi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leGrid11126">
    <w:name w:val="Table Grid11126"/>
    <w:basedOn w:val="a1"/>
    <w:next w:val="af5"/>
    <w:uiPriority w:val="39"/>
    <w:rsid w:val="00B65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66">
    <w:name w:val="Table Professional6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essional156">
    <w:name w:val="Table Professional156"/>
    <w:basedOn w:val="a1"/>
    <w:next w:val="af4"/>
    <w:uiPriority w:val="99"/>
    <w:rsid w:val="00B65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hyperlink" Target="http://www.advocates.am/news/view/images/stories/pajmanagri%20tipayin%20orinak_qreakan_datakan.doc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advocates.am/news/view/images/stories/pajmanagri%20tipayin%20orinak_qreakan_datakan.doc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epanavan.am/Pages/DocFlow/DFRedirect.aspx?id=417&amp;to=employee" TargetMode="External"/><Relationship Id="rId10" Type="http://schemas.openxmlformats.org/officeDocument/2006/relationships/hyperlink" Target="http://www.stepanavan.am/Pages/DocFlow/DFRedirect.aspx?id=417&amp;to=employ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anavan.am/Pages/DocFlow/DFRedirect.aspx?id=417&amp;to=employee" TargetMode="External"/><Relationship Id="rId14" Type="http://schemas.openxmlformats.org/officeDocument/2006/relationships/hyperlink" Target="mailto:stepanavan.lori@mt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C65D-8D33-402D-802F-5FB507F9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74</Pages>
  <Words>18601</Words>
  <Characters>106030</Characters>
  <Application>Microsoft Office Word</Application>
  <DocSecurity>0</DocSecurity>
  <Lines>883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  Ø²ð¼Æ</vt:lpstr>
    </vt:vector>
  </TitlesOfParts>
  <Company>RTI International</Company>
  <LinksUpToDate>false</LinksUpToDate>
  <CharactersWithSpaces>124383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  Ø²ð¼Æ</dc:title>
  <dc:subject/>
  <dc:creator>vshahbazyan</dc:creator>
  <cp:keywords/>
  <dc:description/>
  <cp:lastModifiedBy>Kristine Arzumanyan</cp:lastModifiedBy>
  <cp:revision>78</cp:revision>
  <cp:lastPrinted>2015-10-02T10:59:00Z</cp:lastPrinted>
  <dcterms:created xsi:type="dcterms:W3CDTF">2019-02-13T08:57:00Z</dcterms:created>
  <dcterms:modified xsi:type="dcterms:W3CDTF">2019-12-27T07:57:00Z</dcterms:modified>
</cp:coreProperties>
</file>